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B3AE28" w14:textId="77777777" w:rsidR="00173A02" w:rsidRPr="00173A02" w:rsidRDefault="00173A02" w:rsidP="00173A02">
      <w:pPr>
        <w:jc w:val="center"/>
        <w:rPr>
          <w:b/>
          <w:bCs/>
          <w:iCs/>
          <w:sz w:val="24"/>
          <w:szCs w:val="24"/>
        </w:rPr>
      </w:pPr>
      <w:r w:rsidRPr="00173A02">
        <w:rPr>
          <w:b/>
          <w:bCs/>
          <w:iCs/>
          <w:sz w:val="24"/>
          <w:szCs w:val="24"/>
        </w:rPr>
        <w:t>FAKTOR-FAKTOR YANG BERHUBUNGAN DENGAN PRAKTIK PERSONAL HYGIENE PADA LANSIA DI PANTI WREDA KOTA PEKALONGAN</w:t>
      </w:r>
    </w:p>
    <w:p w14:paraId="03D1044E" w14:textId="77777777" w:rsidR="00904D6D" w:rsidRPr="00B56D4F" w:rsidRDefault="00904D6D" w:rsidP="00DB3F2B">
      <w:pPr>
        <w:jc w:val="center"/>
        <w:rPr>
          <w:rFonts w:ascii="Book Antiqua" w:hAnsi="Book Antiqua"/>
          <w:b/>
          <w:bCs/>
          <w:sz w:val="24"/>
          <w:szCs w:val="24"/>
        </w:rPr>
      </w:pPr>
    </w:p>
    <w:p w14:paraId="46655828" w14:textId="2800A509" w:rsidR="00173A02" w:rsidRPr="00842E61" w:rsidRDefault="00173A02" w:rsidP="00173A02">
      <w:pPr>
        <w:jc w:val="center"/>
        <w:rPr>
          <w:b/>
          <w:bCs/>
          <w:sz w:val="24"/>
          <w:szCs w:val="24"/>
          <w:vertAlign w:val="superscript"/>
        </w:rPr>
      </w:pPr>
      <w:r w:rsidRPr="005B3C20">
        <w:rPr>
          <w:b/>
          <w:bCs/>
          <w:sz w:val="24"/>
          <w:szCs w:val="24"/>
        </w:rPr>
        <w:t>Clarista Frezharika Ananda</w:t>
      </w:r>
      <w:r>
        <w:rPr>
          <w:b/>
          <w:bCs/>
          <w:sz w:val="24"/>
          <w:szCs w:val="24"/>
          <w:vertAlign w:val="superscript"/>
        </w:rPr>
        <w:t>1</w:t>
      </w:r>
      <w:r>
        <w:rPr>
          <w:b/>
          <w:bCs/>
          <w:sz w:val="24"/>
          <w:szCs w:val="24"/>
        </w:rPr>
        <w:t xml:space="preserve">, </w:t>
      </w:r>
      <w:r>
        <w:rPr>
          <w:b/>
          <w:bCs/>
          <w:sz w:val="24"/>
          <w:szCs w:val="24"/>
        </w:rPr>
        <w:t>Siwi Sri Widhowati</w:t>
      </w:r>
      <w:r>
        <w:rPr>
          <w:b/>
          <w:bCs/>
          <w:sz w:val="24"/>
          <w:szCs w:val="24"/>
          <w:vertAlign w:val="superscript"/>
        </w:rPr>
        <w:t>2</w:t>
      </w:r>
      <w:r>
        <w:rPr>
          <w:b/>
          <w:bCs/>
          <w:sz w:val="24"/>
          <w:szCs w:val="24"/>
        </w:rPr>
        <w:t xml:space="preserve">, </w:t>
      </w:r>
      <w:r>
        <w:rPr>
          <w:b/>
          <w:bCs/>
          <w:sz w:val="24"/>
          <w:szCs w:val="24"/>
        </w:rPr>
        <w:t>Anik Indriono</w:t>
      </w:r>
      <w:r>
        <w:rPr>
          <w:b/>
          <w:bCs/>
          <w:sz w:val="24"/>
          <w:szCs w:val="24"/>
          <w:vertAlign w:val="superscript"/>
        </w:rPr>
        <w:t>3</w:t>
      </w:r>
    </w:p>
    <w:p w14:paraId="5EA462E5" w14:textId="77777777" w:rsidR="0096558F" w:rsidRPr="00B56D4F" w:rsidRDefault="0096558F" w:rsidP="00DB3F2B">
      <w:pPr>
        <w:jc w:val="center"/>
        <w:rPr>
          <w:rFonts w:ascii="Book Antiqua" w:hAnsi="Book Antiqua"/>
          <w:b/>
          <w:bCs/>
          <w:sz w:val="24"/>
          <w:szCs w:val="24"/>
          <w:lang w:val="es-CO"/>
        </w:rPr>
      </w:pPr>
    </w:p>
    <w:p w14:paraId="6372CF25" w14:textId="3E87DEDD" w:rsidR="007637F6" w:rsidRPr="00B56D4F" w:rsidRDefault="00E873C0" w:rsidP="00DB3F2B">
      <w:pPr>
        <w:jc w:val="center"/>
        <w:rPr>
          <w:rFonts w:ascii="Book Antiqua" w:hAnsi="Book Antiqua"/>
          <w:bCs/>
          <w:sz w:val="24"/>
          <w:szCs w:val="24"/>
          <w:lang w:val="id-ID"/>
        </w:rPr>
      </w:pPr>
      <w:r w:rsidRPr="00B56D4F">
        <w:rPr>
          <w:bCs/>
          <w:sz w:val="24"/>
          <w:szCs w:val="24"/>
          <w:vertAlign w:val="superscript"/>
          <w:lang w:val="id"/>
        </w:rPr>
        <w:t>1</w:t>
      </w:r>
      <w:r w:rsidR="00254552">
        <w:rPr>
          <w:bCs/>
          <w:sz w:val="24"/>
          <w:szCs w:val="24"/>
          <w:lang w:val="id"/>
        </w:rPr>
        <w:t>Nursing Program</w:t>
      </w:r>
      <w:r w:rsidR="00F63E20" w:rsidRPr="00B56D4F">
        <w:rPr>
          <w:sz w:val="24"/>
          <w:szCs w:val="24"/>
          <w:lang w:val="id"/>
        </w:rPr>
        <w:t xml:space="preserve">, </w:t>
      </w:r>
      <w:r w:rsidR="007637F6" w:rsidRPr="00B56D4F">
        <w:rPr>
          <w:bCs/>
          <w:sz w:val="24"/>
          <w:szCs w:val="24"/>
          <w:lang w:val="id"/>
        </w:rPr>
        <w:t xml:space="preserve">Universitas </w:t>
      </w:r>
      <w:r w:rsidR="002B1F0A" w:rsidRPr="00B56D4F">
        <w:rPr>
          <w:sz w:val="24"/>
          <w:szCs w:val="24"/>
          <w:lang w:val="id"/>
        </w:rPr>
        <w:t>Pekalongan, Pekalongan, Indonesia.</w:t>
      </w:r>
    </w:p>
    <w:p w14:paraId="4681A41E" w14:textId="729FC753" w:rsidR="00EE5A23" w:rsidRDefault="00E873C0" w:rsidP="006D1334">
      <w:pPr>
        <w:jc w:val="center"/>
        <w:rPr>
          <w:sz w:val="24"/>
          <w:szCs w:val="24"/>
          <w:lang w:val="id"/>
        </w:rPr>
      </w:pPr>
      <w:r w:rsidRPr="00B56D4F">
        <w:rPr>
          <w:bCs/>
          <w:sz w:val="24"/>
          <w:szCs w:val="24"/>
          <w:vertAlign w:val="superscript"/>
          <w:lang w:val="id"/>
        </w:rPr>
        <w:t>2</w:t>
      </w:r>
      <w:r w:rsidR="00254552">
        <w:rPr>
          <w:bCs/>
          <w:sz w:val="24"/>
          <w:szCs w:val="24"/>
          <w:lang w:val="id"/>
        </w:rPr>
        <w:t>Nursing Program</w:t>
      </w:r>
      <w:r w:rsidR="00F63E20" w:rsidRPr="00B56D4F">
        <w:rPr>
          <w:sz w:val="24"/>
          <w:szCs w:val="24"/>
          <w:lang w:val="id"/>
        </w:rPr>
        <w:t xml:space="preserve">, </w:t>
      </w:r>
      <w:r w:rsidR="00173A02" w:rsidRPr="00B56D4F">
        <w:rPr>
          <w:bCs/>
          <w:sz w:val="24"/>
          <w:szCs w:val="24"/>
          <w:lang w:val="id"/>
        </w:rPr>
        <w:t xml:space="preserve">Universitas </w:t>
      </w:r>
      <w:r w:rsidR="00173A02" w:rsidRPr="00B56D4F">
        <w:rPr>
          <w:sz w:val="24"/>
          <w:szCs w:val="24"/>
          <w:lang w:val="id"/>
        </w:rPr>
        <w:t>Pekalongan, Pekalongan, Indonesia.</w:t>
      </w:r>
    </w:p>
    <w:p w14:paraId="76AEA9F8" w14:textId="6ED0C187" w:rsidR="00173A02" w:rsidRPr="00B56D4F" w:rsidRDefault="00173A02" w:rsidP="006D1334">
      <w:pPr>
        <w:jc w:val="center"/>
        <w:rPr>
          <w:rFonts w:ascii="Book Antiqua" w:hAnsi="Book Antiqua"/>
          <w:bCs/>
          <w:sz w:val="24"/>
          <w:szCs w:val="24"/>
          <w:lang w:val="id-ID"/>
        </w:rPr>
      </w:pPr>
      <w:r>
        <w:rPr>
          <w:bCs/>
          <w:sz w:val="24"/>
          <w:szCs w:val="24"/>
          <w:vertAlign w:val="superscript"/>
          <w:lang w:val="id"/>
        </w:rPr>
        <w:t>3</w:t>
      </w:r>
      <w:r>
        <w:rPr>
          <w:bCs/>
          <w:sz w:val="24"/>
          <w:szCs w:val="24"/>
          <w:lang w:val="id"/>
        </w:rPr>
        <w:t>Nursing Program</w:t>
      </w:r>
      <w:r w:rsidRPr="00B56D4F">
        <w:rPr>
          <w:sz w:val="24"/>
          <w:szCs w:val="24"/>
          <w:lang w:val="id"/>
        </w:rPr>
        <w:t xml:space="preserve">, </w:t>
      </w:r>
      <w:r w:rsidRPr="00B56D4F">
        <w:rPr>
          <w:bCs/>
          <w:sz w:val="24"/>
          <w:szCs w:val="24"/>
          <w:lang w:val="id"/>
        </w:rPr>
        <w:t xml:space="preserve">Universitas </w:t>
      </w:r>
      <w:r w:rsidRPr="00B56D4F">
        <w:rPr>
          <w:sz w:val="24"/>
          <w:szCs w:val="24"/>
          <w:lang w:val="id"/>
        </w:rPr>
        <w:t>Pekalongan, Pekalongan, Indonesia.</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b/>
                <w:i/>
                <w:sz w:val="24"/>
                <w:szCs w:val="24"/>
                <w:lang w:val="id"/>
              </w:rPr>
              <w:t xml:space="preserve">Info Artikel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b/>
                <w:i/>
                <w:sz w:val="24"/>
                <w:szCs w:val="24"/>
                <w:lang w:val="id"/>
              </w:rPr>
              <w:t>Abstrak</w:t>
            </w:r>
          </w:p>
        </w:tc>
      </w:tr>
      <w:tr w:rsidR="00B56D4F"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i/>
                <w:sz w:val="24"/>
                <w:szCs w:val="24"/>
                <w:lang w:val="id"/>
              </w:rPr>
              <w:t>Menerima:</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i/>
                <w:sz w:val="24"/>
                <w:szCs w:val="24"/>
                <w:lang w:val="id"/>
              </w:rPr>
              <w:t>Direvisi:</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i/>
                <w:sz w:val="24"/>
                <w:szCs w:val="24"/>
                <w:lang w:val="id"/>
              </w:rPr>
              <w:t>Diterima:</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b/>
                <w:i/>
                <w:sz w:val="24"/>
                <w:szCs w:val="24"/>
                <w:lang w:val="id"/>
              </w:rPr>
              <w:t>Kata kunci:</w:t>
            </w:r>
          </w:p>
          <w:p w14:paraId="7B3AF09A" w14:textId="326317C6" w:rsidR="007F76FD" w:rsidRPr="00542125" w:rsidRDefault="00542125" w:rsidP="00E27542">
            <w:pPr>
              <w:tabs>
                <w:tab w:val="left" w:pos="330"/>
              </w:tabs>
              <w:rPr>
                <w:bCs/>
                <w:i/>
                <w:iCs/>
                <w:sz w:val="24"/>
                <w:szCs w:val="24"/>
              </w:rPr>
            </w:pPr>
            <w:r w:rsidRPr="00542125">
              <w:rPr>
                <w:i/>
                <w:iCs/>
                <w:sz w:val="24"/>
                <w:szCs w:val="24"/>
              </w:rPr>
              <w:t>Personal hygiene, elderly, practice.</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1A8C5856" w14:textId="28ACAC64" w:rsidR="00DD3BF3" w:rsidRPr="00173A02" w:rsidRDefault="00173A02" w:rsidP="00173A02">
            <w:pPr>
              <w:jc w:val="both"/>
              <w:rPr>
                <w:rFonts w:ascii="Book Antiqua" w:hAnsi="Book Antiqua" w:cstheme="majorBidi"/>
                <w:i/>
                <w:iCs/>
              </w:rPr>
            </w:pPr>
            <w:r w:rsidRPr="00173A02">
              <w:rPr>
                <w:rFonts w:ascii="Book Antiqua" w:hAnsi="Book Antiqua" w:cstheme="majorBidi"/>
                <w:b/>
                <w:bCs/>
                <w:i/>
                <w:iCs/>
              </w:rPr>
              <w:t>Background</w:t>
            </w:r>
            <w:r w:rsidRPr="00173A02">
              <w:rPr>
                <w:rFonts w:ascii="Book Antiqua" w:hAnsi="Book Antiqua" w:cstheme="majorBidi"/>
                <w:i/>
                <w:iCs/>
              </w:rPr>
              <w:t>: Old age is the period when living beings are at maturity in size, function and have shown differences from time to time. There are various responses regarding the limits of old age, age as the last stage in the aging process, namely the ages of 60, 65 and 70 years. The aging process is influenced by many factors and is very complex. The increasing population is directly proportional to the health and social welfare problems that arise among the elderly, personal hygiene factors are one of the problems for the elderly population. The behavior of maintaining personal hygiene can be assessed from factors related to personal hygiene, namely social practices, self-choice, body image, socioeconomic status, knowledge and motivation, culture and physical conditions.</w:t>
            </w:r>
          </w:p>
          <w:p w14:paraId="078426D8" w14:textId="488F3F15" w:rsidR="00173A02" w:rsidRPr="00173A02" w:rsidRDefault="00173A02" w:rsidP="00173A02">
            <w:pPr>
              <w:jc w:val="both"/>
              <w:rPr>
                <w:rFonts w:ascii="Book Antiqua" w:hAnsi="Book Antiqua" w:cstheme="majorBidi"/>
                <w:i/>
                <w:iCs/>
              </w:rPr>
            </w:pPr>
            <w:r w:rsidRPr="00173A02">
              <w:rPr>
                <w:rFonts w:ascii="Book Antiqua" w:hAnsi="Book Antiqua" w:cstheme="majorBidi"/>
                <w:b/>
                <w:bCs/>
                <w:i/>
                <w:iCs/>
              </w:rPr>
              <w:t>Methods:</w:t>
            </w:r>
            <w:r w:rsidRPr="00173A02">
              <w:rPr>
                <w:rFonts w:ascii="Book Antiqua" w:hAnsi="Book Antiqua" w:cstheme="majorBidi"/>
                <w:i/>
                <w:iCs/>
              </w:rPr>
              <w:t xml:space="preserve"> This research method was conducted using correlational analytic research methods with a cross sectional approach. The sample in this study were 43 respondents.</w:t>
            </w:r>
          </w:p>
          <w:p w14:paraId="73D2ED47" w14:textId="77777777" w:rsidR="00173A02" w:rsidRPr="00173A02" w:rsidRDefault="00173A02" w:rsidP="00173A02">
            <w:pPr>
              <w:jc w:val="both"/>
              <w:rPr>
                <w:rFonts w:ascii="Book Antiqua" w:hAnsi="Book Antiqua" w:cstheme="majorBidi"/>
                <w:i/>
                <w:iCs/>
              </w:rPr>
            </w:pPr>
            <w:r w:rsidRPr="00173A02">
              <w:rPr>
                <w:rFonts w:ascii="Book Antiqua" w:hAnsi="Book Antiqua" w:cstheme="majorBidi"/>
                <w:b/>
                <w:bCs/>
                <w:i/>
                <w:iCs/>
              </w:rPr>
              <w:t>Results</w:t>
            </w:r>
            <w:r w:rsidRPr="00173A02">
              <w:rPr>
                <w:rFonts w:ascii="Book Antiqua" w:hAnsi="Book Antiqua" w:cstheme="majorBidi"/>
                <w:i/>
                <w:iCs/>
              </w:rPr>
              <w:t>: of this study used linear regression statistical tests. The results of the multivariate test with linear regression showed that the knowledge factor (p-value 0.032) and physical condition (p-value 0.045) had a significant relationship with personal hygiene practices in the elderly with a p value &lt;0.05.</w:t>
            </w:r>
          </w:p>
          <w:p w14:paraId="27C72A1A" w14:textId="3FA51787" w:rsidR="00C67789" w:rsidRPr="00B56D4F" w:rsidRDefault="00C67789" w:rsidP="00E27542">
            <w:pPr>
              <w:jc w:val="both"/>
              <w:rPr>
                <w:rFonts w:ascii="Book Antiqua" w:hAnsi="Book Antiqua"/>
                <w:i/>
                <w:sz w:val="24"/>
                <w:szCs w:val="24"/>
              </w:rPr>
            </w:pPr>
          </w:p>
        </w:tc>
      </w:tr>
      <w:tr w:rsidR="00B56D4F" w:rsidRPr="00B56D4F" w14:paraId="0AB5E8FC" w14:textId="77777777" w:rsidTr="004F44EE">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Pr="00B56D4F" w:rsidRDefault="0096558F" w:rsidP="00DB3F2B">
      <w:pPr>
        <w:rPr>
          <w:rFonts w:ascii="Book Antiqua" w:hAnsi="Book Antiqua"/>
          <w:b/>
          <w:bCs/>
          <w:i/>
          <w:iCs/>
          <w:sz w:val="24"/>
          <w:szCs w:val="24"/>
          <w:lang w:val="id-ID"/>
        </w:rPr>
      </w:pPr>
    </w:p>
    <w:p w14:paraId="1025E217" w14:textId="1161E2E4" w:rsidR="009466D4" w:rsidRPr="009466D4" w:rsidRDefault="009466D4" w:rsidP="009466D4">
      <w:pPr>
        <w:spacing w:line="360" w:lineRule="auto"/>
        <w:jc w:val="both"/>
        <w:rPr>
          <w:rFonts w:ascii="Arial" w:eastAsia="Arial" w:hAnsi="Arial" w:cs="Arial"/>
          <w:b/>
          <w:bCs/>
          <w:sz w:val="24"/>
          <w:szCs w:val="24"/>
        </w:rPr>
      </w:pPr>
      <w:r w:rsidRPr="009466D4">
        <w:rPr>
          <w:rFonts w:ascii="Arial" w:eastAsia="Arial" w:hAnsi="Arial" w:cs="Arial"/>
          <w:b/>
          <w:bCs/>
          <w:sz w:val="24"/>
          <w:szCs w:val="24"/>
        </w:rPr>
        <w:t>PENDAHULUAN</w:t>
      </w:r>
    </w:p>
    <w:p w14:paraId="3BF0EC44" w14:textId="77777777" w:rsidR="00E47EE0" w:rsidRPr="00E47EE0" w:rsidRDefault="00E47EE0" w:rsidP="00E47EE0">
      <w:pPr>
        <w:spacing w:line="360" w:lineRule="auto"/>
        <w:jc w:val="both"/>
        <w:rPr>
          <w:rFonts w:ascii="Arial" w:eastAsia="Arial" w:hAnsi="Arial" w:cs="Arial"/>
          <w:sz w:val="22"/>
          <w:szCs w:val="22"/>
        </w:rPr>
      </w:pPr>
      <w:proofErr w:type="gramStart"/>
      <w:r w:rsidRPr="00E47EE0">
        <w:rPr>
          <w:rFonts w:ascii="Arial" w:eastAsia="Arial" w:hAnsi="Arial" w:cs="Arial"/>
          <w:sz w:val="22"/>
          <w:szCs w:val="22"/>
        </w:rPr>
        <w:t>Usia</w:t>
      </w:r>
      <w:proofErr w:type="gramEnd"/>
      <w:r w:rsidRPr="00E47EE0">
        <w:rPr>
          <w:rFonts w:ascii="Arial" w:eastAsia="Arial" w:hAnsi="Arial" w:cs="Arial"/>
          <w:sz w:val="22"/>
          <w:szCs w:val="22"/>
        </w:rPr>
        <w:t xml:space="preserve"> tua yaitu periode makhluk hidup berada pada masa kematangan dalam ukuran, fungsi dan sudah memperlihatkan perbedaan dari masa ke masa. Adapun berbagai tanggapan mengenai batasan lanjut usia, usia sebagai tahapan terakhir dalam proses menua, yakni usia 60, 65 dan 70 tahun (Pereira </w:t>
      </w:r>
      <w:proofErr w:type="gramStart"/>
      <w:r w:rsidRPr="00E47EE0">
        <w:rPr>
          <w:rFonts w:ascii="Arial" w:eastAsia="Arial" w:hAnsi="Arial" w:cs="Arial"/>
          <w:sz w:val="22"/>
          <w:szCs w:val="22"/>
        </w:rPr>
        <w:t>dkk.,</w:t>
      </w:r>
      <w:proofErr w:type="gramEnd"/>
      <w:r w:rsidRPr="00E47EE0">
        <w:rPr>
          <w:rFonts w:ascii="Arial" w:eastAsia="Arial" w:hAnsi="Arial" w:cs="Arial"/>
          <w:sz w:val="22"/>
          <w:szCs w:val="22"/>
        </w:rPr>
        <w:t xml:space="preserve"> 2018). Di Indonesia, "lansia" mengacu pada seorang yang telah menyentuh </w:t>
      </w:r>
      <w:proofErr w:type="gramStart"/>
      <w:r w:rsidRPr="00E47EE0">
        <w:rPr>
          <w:rFonts w:ascii="Arial" w:eastAsia="Arial" w:hAnsi="Arial" w:cs="Arial"/>
          <w:sz w:val="22"/>
          <w:szCs w:val="22"/>
        </w:rPr>
        <w:t>usia</w:t>
      </w:r>
      <w:proofErr w:type="gramEnd"/>
      <w:r w:rsidRPr="00E47EE0">
        <w:rPr>
          <w:rFonts w:ascii="Arial" w:eastAsia="Arial" w:hAnsi="Arial" w:cs="Arial"/>
          <w:sz w:val="22"/>
          <w:szCs w:val="22"/>
        </w:rPr>
        <w:t xml:space="preserve"> 60 tahun. Menurut Undang-Undang Nomor 13 Tahun 1998, Bab I, Pasal 1, Ayat 2, lanjut usia yaitu seorang yang telah mencapai usia 60 tahun ke atas. </w:t>
      </w:r>
    </w:p>
    <w:p w14:paraId="24A4CFAF" w14:textId="293A2DC9" w:rsidR="00E47EE0" w:rsidRPr="00E47EE0" w:rsidRDefault="00E47EE0" w:rsidP="00E47EE0">
      <w:pPr>
        <w:spacing w:line="360" w:lineRule="auto"/>
        <w:jc w:val="both"/>
        <w:rPr>
          <w:rFonts w:ascii="Arial" w:eastAsia="Arial" w:hAnsi="Arial" w:cs="Arial"/>
          <w:sz w:val="22"/>
          <w:szCs w:val="22"/>
        </w:rPr>
      </w:pPr>
      <w:r w:rsidRPr="00E47EE0">
        <w:rPr>
          <w:rFonts w:ascii="Arial" w:eastAsia="Arial" w:hAnsi="Arial" w:cs="Arial"/>
          <w:sz w:val="22"/>
          <w:szCs w:val="22"/>
        </w:rPr>
        <w:t xml:space="preserve">Menurut data BPS (2021) terdapat delapan provinsi yang memasuki struktur penduduk tua, Jawa tengah berada di peringkat ke 3 yakni sebanyak 5,1 juta penduduk (14,17 %) dari keseluruhan jumlah penduduk di Jawa Tengah yakni 36,51 juta. Sedangkan, di Kota </w:t>
      </w:r>
      <w:r w:rsidRPr="00E47EE0">
        <w:rPr>
          <w:rFonts w:ascii="Arial" w:eastAsia="Arial" w:hAnsi="Arial" w:cs="Arial"/>
          <w:sz w:val="22"/>
          <w:szCs w:val="22"/>
        </w:rPr>
        <w:lastRenderedPageBreak/>
        <w:t>Pe</w:t>
      </w:r>
      <w:r>
        <w:rPr>
          <w:rFonts w:ascii="Arial" w:eastAsia="Arial" w:hAnsi="Arial" w:cs="Arial"/>
          <w:sz w:val="22"/>
          <w:szCs w:val="22"/>
        </w:rPr>
        <w:t>kalongan jumlah lansia yakni 17</w:t>
      </w:r>
      <w:proofErr w:type="gramStart"/>
      <w:r>
        <w:rPr>
          <w:rFonts w:ascii="Arial" w:eastAsia="Arial" w:hAnsi="Arial" w:cs="Arial"/>
          <w:sz w:val="22"/>
          <w:szCs w:val="22"/>
        </w:rPr>
        <w:t>,</w:t>
      </w:r>
      <w:r w:rsidRPr="00E47EE0">
        <w:rPr>
          <w:rFonts w:ascii="Arial" w:eastAsia="Arial" w:hAnsi="Arial" w:cs="Arial"/>
          <w:sz w:val="22"/>
          <w:szCs w:val="22"/>
        </w:rPr>
        <w:t>6</w:t>
      </w:r>
      <w:proofErr w:type="gramEnd"/>
      <w:r w:rsidRPr="00E47EE0">
        <w:rPr>
          <w:rFonts w:ascii="Arial" w:eastAsia="Arial" w:hAnsi="Arial" w:cs="Arial"/>
          <w:sz w:val="22"/>
          <w:szCs w:val="22"/>
        </w:rPr>
        <w:t xml:space="preserve"> ribu penduduk ( 5,5 %) dari keseluruhan jumlah penduduk di Kota Pekalongan yakni 315</w:t>
      </w:r>
      <w:r>
        <w:rPr>
          <w:rFonts w:ascii="Arial" w:eastAsia="Arial" w:hAnsi="Arial" w:cs="Arial"/>
          <w:sz w:val="22"/>
          <w:szCs w:val="22"/>
        </w:rPr>
        <w:t>,9 ribu. (</w:t>
      </w:r>
      <w:r w:rsidRPr="00E47EE0">
        <w:rPr>
          <w:rFonts w:ascii="Arial" w:eastAsia="Arial" w:hAnsi="Arial" w:cs="Arial"/>
          <w:sz w:val="22"/>
          <w:szCs w:val="22"/>
        </w:rPr>
        <w:t xml:space="preserve">Saat ini Indonesia memasuki aging population, yaitu terjadinya kenaikan </w:t>
      </w:r>
      <w:proofErr w:type="gramStart"/>
      <w:r w:rsidRPr="00E47EE0">
        <w:rPr>
          <w:rFonts w:ascii="Arial" w:eastAsia="Arial" w:hAnsi="Arial" w:cs="Arial"/>
          <w:sz w:val="22"/>
          <w:szCs w:val="22"/>
        </w:rPr>
        <w:t>usia</w:t>
      </w:r>
      <w:proofErr w:type="gramEnd"/>
      <w:r w:rsidRPr="00E47EE0">
        <w:rPr>
          <w:rFonts w:ascii="Arial" w:eastAsia="Arial" w:hAnsi="Arial" w:cs="Arial"/>
          <w:sz w:val="22"/>
          <w:szCs w:val="22"/>
        </w:rPr>
        <w:t xml:space="preserve"> harapan hidup yang sejalan dengan kenaikan populasi lansia, hal tersebut sejalan dengan perkiraan WHO tentang tren kenaikan populasi lansia di dunia (Kemenkes RI, 2022). </w:t>
      </w:r>
    </w:p>
    <w:p w14:paraId="61C04463" w14:textId="24B4604D" w:rsidR="00E47EE0" w:rsidRPr="00E47EE0" w:rsidRDefault="00E47EE0" w:rsidP="00E47EE0">
      <w:pPr>
        <w:spacing w:line="360" w:lineRule="auto"/>
        <w:jc w:val="both"/>
        <w:rPr>
          <w:rFonts w:ascii="Arial" w:eastAsia="Arial" w:hAnsi="Arial" w:cs="Arial"/>
          <w:sz w:val="22"/>
          <w:szCs w:val="22"/>
        </w:rPr>
      </w:pPr>
      <w:r w:rsidRPr="00E47EE0">
        <w:rPr>
          <w:rFonts w:ascii="Arial" w:eastAsia="Arial" w:hAnsi="Arial" w:cs="Arial"/>
          <w:sz w:val="22"/>
          <w:szCs w:val="22"/>
        </w:rPr>
        <w:t>Data dari Kementerian Kesehatan RI (2021) menyatakan bahwa lebih dari setengah penduduk lansia memiliki masalah kesehatan. Jenis gangguan kesehatan yang dialami lansia adalah demam 33,43%, batuk 62,56%, pilek 42,36%, asma 17,35%, diare 6,3%, sakit kepala 32,57% dan sakit gigi 5,56%. Kondisi kesehatan tersebut berkaitan dengan kebe</w:t>
      </w:r>
      <w:r>
        <w:rPr>
          <w:rFonts w:ascii="Arial" w:eastAsia="Arial" w:hAnsi="Arial" w:cs="Arial"/>
          <w:sz w:val="22"/>
          <w:szCs w:val="22"/>
        </w:rPr>
        <w:t>rsihan diri lansia (Pereira dkk</w:t>
      </w:r>
      <w:r w:rsidRPr="00E47EE0">
        <w:rPr>
          <w:rFonts w:ascii="Arial" w:eastAsia="Arial" w:hAnsi="Arial" w:cs="Arial"/>
          <w:sz w:val="22"/>
          <w:szCs w:val="22"/>
        </w:rPr>
        <w:t>, 2018). Ada bermacam penyakit kulit yang dikarenakan oleh kebersihan diri yang buruk, seperti: panu (Pitiriasis versikolor) yang disebabkan oleh bakteri panu disebut juga dengan tinea (tignum) dan kudis yang disebabkan oleh jamur dermatofita. Gejala klinisnya adalah munculnya furunkel.</w:t>
      </w:r>
    </w:p>
    <w:p w14:paraId="280C85AC" w14:textId="77777777" w:rsidR="00E47EE0" w:rsidRPr="00E47EE0" w:rsidRDefault="00E47EE0" w:rsidP="00E47EE0">
      <w:pPr>
        <w:spacing w:line="360" w:lineRule="auto"/>
        <w:jc w:val="both"/>
        <w:rPr>
          <w:rFonts w:ascii="Arial" w:eastAsia="Arial" w:hAnsi="Arial" w:cs="Arial"/>
          <w:sz w:val="22"/>
          <w:szCs w:val="22"/>
        </w:rPr>
      </w:pPr>
      <w:r w:rsidRPr="00E47EE0">
        <w:rPr>
          <w:rFonts w:ascii="Arial" w:eastAsia="Arial" w:hAnsi="Arial" w:cs="Arial"/>
          <w:sz w:val="22"/>
          <w:szCs w:val="22"/>
        </w:rPr>
        <w:t>Menurut Hardono, Tohiriah dan Wijayanto (2019) dalam penelitiannya di Desa Bulukarto Pringsewu provinsi Lampung, 60% lansia dalam keadaan berantakan, ditandai dengan pakaian yang lusuh, kuku panjang dan kotor, nafas yang bau dan rambut yang acak-acakan. Oleh karena itu, perlu diketahui kebersihan diri lansia yang mesti terpenuhi yakni kebutuhan mendasar yang melingkupi pemeliharaan kulit, mandi, pemeliharaan mulut, pemeliharaan mata, hidung, telinga, pemeliharaan rambut, serta pemeliharaan kuku. Perilaku memelihara personal hygiene dapat terkaji dari faktor-faktor yang berhubungan dengan personal hygiene yakni praktik sosial, pilihan diri, citra tubuh, status sosial ekonomi, pengetahuan dan motivasi, budaya dan kondisi fisik (Hardono, Tohiriah, Wijayanto, 2019).</w:t>
      </w:r>
    </w:p>
    <w:p w14:paraId="0370ED0E" w14:textId="77777777" w:rsidR="00E47EE0" w:rsidRPr="00E47EE0" w:rsidRDefault="00E47EE0" w:rsidP="00E47EE0">
      <w:pPr>
        <w:spacing w:line="360" w:lineRule="auto"/>
        <w:jc w:val="both"/>
        <w:rPr>
          <w:rFonts w:ascii="Arial" w:eastAsia="Arial" w:hAnsi="Arial" w:cs="Arial"/>
          <w:sz w:val="22"/>
          <w:szCs w:val="22"/>
        </w:rPr>
      </w:pPr>
      <w:r w:rsidRPr="00E47EE0">
        <w:rPr>
          <w:rFonts w:ascii="Arial" w:eastAsia="Arial" w:hAnsi="Arial" w:cs="Arial"/>
          <w:sz w:val="22"/>
          <w:szCs w:val="22"/>
        </w:rPr>
        <w:t xml:space="preserve">Menurut Mustikawati (2017) yang telah melakukan penelitian di Panti wreda wisma mulia,  menunjukkan dari 80 lansia, mereka yang berusia 61 hingga 90 tahun lebih banyak mengalami masalah kesehatan, terutama yang berkaitan dengan kebersihan diri. Diare, gatal-gatal pada kulit, sakit gigi, dan penyakit gusi mempengaruhi 47 orang. Peran petugas panti sangatlah penting, yakni memberikan pakaian dan perlengkapan mandi kepada para lansia untuk mendorong mereka menjaga kebersihan diri. Namun, masih ada beberapa lansia yang tidak peduli. </w:t>
      </w:r>
    </w:p>
    <w:p w14:paraId="5BF868B9" w14:textId="583F693F" w:rsidR="009466D4" w:rsidRPr="00AB3109" w:rsidRDefault="00E47EE0" w:rsidP="00E47EE0">
      <w:pPr>
        <w:spacing w:line="360" w:lineRule="auto"/>
        <w:jc w:val="both"/>
        <w:rPr>
          <w:rFonts w:ascii="Arial" w:eastAsia="Arial" w:hAnsi="Arial" w:cs="Arial"/>
          <w:b/>
          <w:sz w:val="24"/>
          <w:szCs w:val="24"/>
        </w:rPr>
      </w:pPr>
      <w:r w:rsidRPr="00E47EE0">
        <w:rPr>
          <w:rFonts w:ascii="Arial" w:eastAsia="Arial" w:hAnsi="Arial" w:cs="Arial"/>
          <w:sz w:val="22"/>
          <w:szCs w:val="22"/>
        </w:rPr>
        <w:t xml:space="preserve">Berdasarkan studi pendahuluan pada tanggal 09 Februari 2023, terdapat 6 dari 18 lansia di RPSBM Kota Pekalongan yang mengalami masalah pada praktik personal hygiene yakni mandi 2 hari sekali, tidak bisa berdandan dan memotong kuku dan terdapat 10 dari 25 lansia di Panti Wreda Marganingsih yang mengalami masalah pada praktik </w:t>
      </w:r>
      <w:r w:rsidRPr="00E47EE0">
        <w:rPr>
          <w:rFonts w:ascii="Arial" w:eastAsia="Arial" w:hAnsi="Arial" w:cs="Arial"/>
          <w:sz w:val="22"/>
          <w:szCs w:val="22"/>
        </w:rPr>
        <w:lastRenderedPageBreak/>
        <w:t>personal hygiene yakni tidak bisa mandi sendiri, tidak bisa merapikan tempat tidur, dan kuku terihat kotor. Hasil wawancara dan observasi yang dilakukan dengan pengelola panti dan lansia, ditemukan bahwa lansia tidak memperhatikan kebersihan diri, seperti membiarkan kuku panjang dan kotor, ada juga lansia tidak mau mandi yang menyebabkan bau badan dan kulit kotor sehingga harus dipaksa petugas untuk mandi. Dari hal tersebut dapat diketahui masalah pada lansia bukan hanya mengenai penyakit, tetapi kurangnya kesadaran diri melakukan personal hygiene juga dapat menimbulkan masalah bagi lansia. Oleh karena itu peneliti tertarik untuk melaksanakan penelitian tentang faktor- faktor yang berhubungan dengan praktik personal hygiene pada lansia di RPSBM Kota Pekalongan dan Panti Wreda Marganingsih.</w:t>
      </w:r>
    </w:p>
    <w:p w14:paraId="63D6769E" w14:textId="739963A3" w:rsidR="009466D4" w:rsidRPr="00AB3109" w:rsidRDefault="009466D4" w:rsidP="009466D4">
      <w:pPr>
        <w:spacing w:line="360" w:lineRule="auto"/>
        <w:jc w:val="both"/>
        <w:rPr>
          <w:rFonts w:ascii="Arial" w:eastAsia="Arial" w:hAnsi="Arial" w:cs="Arial"/>
          <w:sz w:val="24"/>
          <w:szCs w:val="24"/>
          <w:vertAlign w:val="superscript"/>
        </w:rPr>
      </w:pPr>
      <w:r>
        <w:rPr>
          <w:rFonts w:ascii="Arial" w:eastAsia="Arial" w:hAnsi="Arial" w:cs="Arial"/>
          <w:b/>
          <w:sz w:val="24"/>
          <w:szCs w:val="24"/>
        </w:rPr>
        <w:t>METODE PENELITIAN</w:t>
      </w:r>
    </w:p>
    <w:p w14:paraId="6FEDF3FD" w14:textId="77777777" w:rsidR="00E117F4" w:rsidRPr="00E117F4" w:rsidRDefault="00E117F4" w:rsidP="00E117F4">
      <w:pPr>
        <w:spacing w:line="360" w:lineRule="auto"/>
        <w:jc w:val="both"/>
        <w:rPr>
          <w:rFonts w:ascii="Arial" w:eastAsia="Arial" w:hAnsi="Arial" w:cs="Arial"/>
          <w:sz w:val="22"/>
          <w:szCs w:val="22"/>
        </w:rPr>
      </w:pPr>
      <w:r w:rsidRPr="00E117F4">
        <w:rPr>
          <w:rFonts w:ascii="Arial" w:eastAsia="Arial" w:hAnsi="Arial" w:cs="Arial"/>
          <w:sz w:val="22"/>
          <w:szCs w:val="22"/>
        </w:rPr>
        <w:t>Penelitian ini dilakukan dengan menggunakan metode penelitian analitik korelasional dengan pendekatan cross sectional. Penelitian ini dilaksanakan di RPSBM Kota Pekalongan dan Panti Wreda Marganingsih. Waktu penelitian ini dimulai sejak 10 -20 Juni 2023. Populasi dari penelitian ini adalah seluruh lansia di RPSBM dan Panti Wreda Marganingsih. Jumlah populasi tersebut sebesar 45 orang lansia. Dari keseluruhan populasi penelitian, lansia yang memenuhi kriteria inklusi dan eksklusi sejumlah 18 lansia di RSPM dan 25 lansia di Panti Marganingsih, sehingga jumlah sampel dalam ini adalah 43 lansia. Variabel bebas dari penelitian ini adalah sosial demografi, pengetahuan dan kondisi fisik, sedangkan variabel terikat dalam penelitian ini adalah praktik personal hygiene pada lansia. Instrumen yang digunakan dalam penelitian ini adalah kuesioner dari (Hardono, dkk., 2019) yang terdiri dari 37 pertanyaan diantaranya yakni 6 pertanyaan dari faktor sosial demografi, 15 pertanyaan dari pengetahuan personal hygiene, 1 pertanyaan mengenai kondisi fisik, dan 15 pertanyaan mengenai personal hygiene.</w:t>
      </w:r>
    </w:p>
    <w:p w14:paraId="630EBF51" w14:textId="77777777" w:rsidR="00E117F4" w:rsidRDefault="00E117F4" w:rsidP="00E117F4">
      <w:pPr>
        <w:spacing w:line="360" w:lineRule="auto"/>
        <w:jc w:val="both"/>
        <w:rPr>
          <w:rFonts w:ascii="Arial" w:eastAsia="Arial" w:hAnsi="Arial" w:cs="Arial"/>
          <w:sz w:val="22"/>
          <w:szCs w:val="22"/>
        </w:rPr>
      </w:pPr>
      <w:r w:rsidRPr="00E117F4">
        <w:rPr>
          <w:rFonts w:ascii="Arial" w:eastAsia="Arial" w:hAnsi="Arial" w:cs="Arial"/>
          <w:sz w:val="22"/>
          <w:szCs w:val="22"/>
        </w:rPr>
        <w:t xml:space="preserve">Analisa data yang digunakan adalah analisa univariat, bivariat dan multivariat. Analisa univariat digunakan untuk mendeskripsikan karakteristik responden yang meliputi </w:t>
      </w:r>
      <w:proofErr w:type="gramStart"/>
      <w:r w:rsidRPr="00E117F4">
        <w:rPr>
          <w:rFonts w:ascii="Arial" w:eastAsia="Arial" w:hAnsi="Arial" w:cs="Arial"/>
          <w:sz w:val="22"/>
          <w:szCs w:val="22"/>
        </w:rPr>
        <w:t>usia</w:t>
      </w:r>
      <w:proofErr w:type="gramEnd"/>
      <w:r w:rsidRPr="00E117F4">
        <w:rPr>
          <w:rFonts w:ascii="Arial" w:eastAsia="Arial" w:hAnsi="Arial" w:cs="Arial"/>
          <w:sz w:val="22"/>
          <w:szCs w:val="22"/>
        </w:rPr>
        <w:t>, jenis kelamin, lama tinggal dipanti, pendidikan, pekerjaan dan pendapatan. Analisa bivariat digunakan untuk menguji variabel bebas dengan variabel terikat. Analisa bivariat dan univariat menggunakan uji regression linier.</w:t>
      </w:r>
    </w:p>
    <w:p w14:paraId="1C0B32E9" w14:textId="77777777" w:rsidR="007028DD" w:rsidRDefault="007028DD" w:rsidP="00E117F4">
      <w:pPr>
        <w:spacing w:line="360" w:lineRule="auto"/>
        <w:jc w:val="both"/>
        <w:rPr>
          <w:rFonts w:ascii="Arial" w:eastAsia="Arial" w:hAnsi="Arial" w:cs="Arial"/>
          <w:sz w:val="22"/>
          <w:szCs w:val="22"/>
        </w:rPr>
      </w:pPr>
    </w:p>
    <w:p w14:paraId="1915AD75" w14:textId="4E1523CC" w:rsidR="009466D4" w:rsidRPr="00AB3109" w:rsidRDefault="009466D4" w:rsidP="00E117F4">
      <w:pPr>
        <w:spacing w:line="360" w:lineRule="auto"/>
        <w:rPr>
          <w:rFonts w:ascii="Arial" w:eastAsia="Arial" w:hAnsi="Arial" w:cs="Arial"/>
          <w:sz w:val="24"/>
          <w:szCs w:val="24"/>
        </w:rPr>
      </w:pPr>
      <w:r w:rsidRPr="00AB3109">
        <w:rPr>
          <w:rFonts w:ascii="Arial" w:eastAsia="Arial" w:hAnsi="Arial" w:cs="Arial"/>
          <w:b/>
          <w:sz w:val="24"/>
          <w:szCs w:val="24"/>
        </w:rPr>
        <w:t xml:space="preserve">HASIL </w:t>
      </w:r>
    </w:p>
    <w:p w14:paraId="0DF7E57F" w14:textId="77777777" w:rsidR="00E117F4" w:rsidRPr="00E117F4" w:rsidRDefault="00E117F4" w:rsidP="002D5E37">
      <w:pPr>
        <w:numPr>
          <w:ilvl w:val="0"/>
          <w:numId w:val="6"/>
        </w:numPr>
        <w:spacing w:after="160" w:line="259" w:lineRule="auto"/>
        <w:contextualSpacing/>
        <w:jc w:val="both"/>
        <w:rPr>
          <w:rFonts w:ascii="Arial" w:eastAsiaTheme="minorHAnsi" w:hAnsi="Arial" w:cs="Arial"/>
          <w:sz w:val="22"/>
          <w:szCs w:val="22"/>
        </w:rPr>
      </w:pPr>
      <w:r w:rsidRPr="00E117F4">
        <w:rPr>
          <w:rFonts w:ascii="Arial" w:eastAsiaTheme="minorHAnsi" w:hAnsi="Arial" w:cs="Arial"/>
          <w:sz w:val="22"/>
          <w:szCs w:val="22"/>
        </w:rPr>
        <w:t xml:space="preserve">Deskripsi karakteristik responden berdasarkan </w:t>
      </w:r>
      <w:proofErr w:type="gramStart"/>
      <w:r w:rsidRPr="00E117F4">
        <w:rPr>
          <w:rFonts w:ascii="Arial" w:eastAsiaTheme="minorHAnsi" w:hAnsi="Arial" w:cs="Arial"/>
          <w:sz w:val="22"/>
          <w:szCs w:val="22"/>
        </w:rPr>
        <w:t>usia</w:t>
      </w:r>
      <w:proofErr w:type="gramEnd"/>
      <w:r w:rsidRPr="00E117F4">
        <w:rPr>
          <w:rFonts w:ascii="Arial" w:eastAsiaTheme="minorHAnsi" w:hAnsi="Arial" w:cs="Arial"/>
          <w:sz w:val="22"/>
          <w:szCs w:val="22"/>
        </w:rPr>
        <w:t>, jenis kelamin, lama tinggal, pendidikan, pekerjaan dan pendapatan.</w:t>
      </w:r>
    </w:p>
    <w:p w14:paraId="7A2BF227" w14:textId="77777777" w:rsidR="00E117F4" w:rsidRPr="00E117F4" w:rsidRDefault="00E117F4" w:rsidP="00E117F4">
      <w:pPr>
        <w:spacing w:after="160"/>
        <w:ind w:left="720" w:firstLine="720"/>
        <w:contextualSpacing/>
        <w:jc w:val="center"/>
        <w:rPr>
          <w:rFonts w:ascii="Arial" w:eastAsiaTheme="minorHAnsi" w:hAnsi="Arial" w:cs="Arial"/>
          <w:sz w:val="22"/>
          <w:szCs w:val="22"/>
        </w:rPr>
      </w:pPr>
      <w:r w:rsidRPr="00E117F4">
        <w:rPr>
          <w:rFonts w:ascii="Arial" w:eastAsiaTheme="minorHAnsi" w:hAnsi="Arial" w:cs="Arial"/>
          <w:sz w:val="22"/>
          <w:szCs w:val="22"/>
        </w:rPr>
        <w:lastRenderedPageBreak/>
        <w:t>Tabel.1</w:t>
      </w:r>
    </w:p>
    <w:p w14:paraId="02F5CB24" w14:textId="77777777" w:rsidR="00E117F4" w:rsidRPr="00E117F4" w:rsidRDefault="00E117F4" w:rsidP="00E117F4">
      <w:pPr>
        <w:spacing w:after="160"/>
        <w:ind w:left="720" w:firstLine="720"/>
        <w:contextualSpacing/>
        <w:jc w:val="center"/>
        <w:rPr>
          <w:rFonts w:ascii="Arial" w:eastAsiaTheme="minorHAnsi" w:hAnsi="Arial" w:cs="Arial"/>
          <w:sz w:val="22"/>
          <w:szCs w:val="22"/>
        </w:rPr>
      </w:pPr>
      <w:r w:rsidRPr="00E117F4">
        <w:rPr>
          <w:rFonts w:ascii="Arial" w:eastAsiaTheme="minorHAnsi" w:hAnsi="Arial" w:cs="Arial"/>
          <w:sz w:val="22"/>
          <w:szCs w:val="22"/>
        </w:rPr>
        <w:t>Karakteristik Subjek penelitian (n = 43)</w:t>
      </w:r>
    </w:p>
    <w:tbl>
      <w:tblPr>
        <w:tblStyle w:val="TableGrid1"/>
        <w:tblW w:w="0" w:type="auto"/>
        <w:tblInd w:w="84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930"/>
        <w:gridCol w:w="1316"/>
      </w:tblGrid>
      <w:tr w:rsidR="00E117F4" w:rsidRPr="00E117F4" w14:paraId="5A811DB9" w14:textId="77777777" w:rsidTr="00746FC6">
        <w:tc>
          <w:tcPr>
            <w:tcW w:w="2835" w:type="dxa"/>
            <w:tcBorders>
              <w:bottom w:val="single" w:sz="4" w:space="0" w:color="auto"/>
            </w:tcBorders>
          </w:tcPr>
          <w:p w14:paraId="2A7ED90E"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Variabel</w:t>
            </w:r>
          </w:p>
        </w:tc>
        <w:tc>
          <w:tcPr>
            <w:tcW w:w="2930" w:type="dxa"/>
            <w:tcBorders>
              <w:bottom w:val="single" w:sz="4" w:space="0" w:color="auto"/>
            </w:tcBorders>
          </w:tcPr>
          <w:p w14:paraId="5F59B1AC"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Frekuensi (Persentase)</w:t>
            </w:r>
          </w:p>
        </w:tc>
        <w:tc>
          <w:tcPr>
            <w:tcW w:w="1316" w:type="dxa"/>
            <w:tcBorders>
              <w:bottom w:val="single" w:sz="4" w:space="0" w:color="auto"/>
            </w:tcBorders>
          </w:tcPr>
          <w:p w14:paraId="0F01FE30"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 xml:space="preserve">Mean </w:t>
            </w:r>
            <w:r w:rsidRPr="00E117F4">
              <w:rPr>
                <w:rFonts w:ascii="Arial" w:hAnsi="Arial" w:cs="Arial"/>
                <w:kern w:val="2"/>
                <w:u w:val="single"/>
                <w14:ligatures w14:val="standardContextual"/>
              </w:rPr>
              <w:t>+</w:t>
            </w:r>
            <w:r w:rsidRPr="00E117F4">
              <w:rPr>
                <w:rFonts w:ascii="Arial" w:hAnsi="Arial" w:cs="Arial"/>
                <w:kern w:val="2"/>
                <w14:ligatures w14:val="standardContextual"/>
              </w:rPr>
              <w:t xml:space="preserve"> SD</w:t>
            </w:r>
          </w:p>
        </w:tc>
      </w:tr>
      <w:tr w:rsidR="00E117F4" w:rsidRPr="00E117F4" w14:paraId="56F8352B" w14:textId="77777777" w:rsidTr="00746FC6">
        <w:tc>
          <w:tcPr>
            <w:tcW w:w="2835" w:type="dxa"/>
            <w:tcBorders>
              <w:top w:val="single" w:sz="4" w:space="0" w:color="auto"/>
              <w:bottom w:val="nil"/>
            </w:tcBorders>
          </w:tcPr>
          <w:p w14:paraId="265E3B71"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Jenis Kelamin</w:t>
            </w:r>
          </w:p>
          <w:p w14:paraId="081B33D9" w14:textId="77777777" w:rsidR="00E117F4" w:rsidRPr="00E117F4" w:rsidRDefault="00E117F4" w:rsidP="00E117F4">
            <w:pPr>
              <w:ind w:left="306"/>
              <w:jc w:val="both"/>
              <w:rPr>
                <w:rFonts w:ascii="Arial" w:hAnsi="Arial" w:cs="Arial"/>
                <w:kern w:val="2"/>
                <w14:ligatures w14:val="standardContextual"/>
              </w:rPr>
            </w:pPr>
            <w:r w:rsidRPr="00E117F4">
              <w:rPr>
                <w:rFonts w:ascii="Arial" w:hAnsi="Arial" w:cs="Arial"/>
                <w:kern w:val="2"/>
                <w14:ligatures w14:val="standardContextual"/>
              </w:rPr>
              <w:t>Laki-Laki</w:t>
            </w:r>
          </w:p>
          <w:p w14:paraId="16A0BE7D" w14:textId="77777777" w:rsidR="00E117F4" w:rsidRPr="00E117F4" w:rsidRDefault="00E117F4" w:rsidP="00E117F4">
            <w:pPr>
              <w:ind w:left="306"/>
              <w:jc w:val="both"/>
              <w:rPr>
                <w:rFonts w:ascii="Arial" w:hAnsi="Arial" w:cs="Arial"/>
                <w:kern w:val="2"/>
                <w14:ligatures w14:val="standardContextual"/>
              </w:rPr>
            </w:pPr>
            <w:r w:rsidRPr="00E117F4">
              <w:rPr>
                <w:rFonts w:ascii="Arial" w:hAnsi="Arial" w:cs="Arial"/>
                <w:kern w:val="2"/>
                <w14:ligatures w14:val="standardContextual"/>
              </w:rPr>
              <w:t>Wanita</w:t>
            </w:r>
          </w:p>
        </w:tc>
        <w:tc>
          <w:tcPr>
            <w:tcW w:w="2930" w:type="dxa"/>
            <w:tcBorders>
              <w:top w:val="single" w:sz="4" w:space="0" w:color="auto"/>
              <w:bottom w:val="nil"/>
            </w:tcBorders>
          </w:tcPr>
          <w:p w14:paraId="2FB86CCC" w14:textId="77777777" w:rsidR="00E117F4" w:rsidRPr="00E117F4" w:rsidRDefault="00E117F4" w:rsidP="00E117F4">
            <w:pPr>
              <w:jc w:val="both"/>
              <w:rPr>
                <w:rFonts w:ascii="Arial" w:hAnsi="Arial" w:cs="Arial"/>
                <w:kern w:val="2"/>
                <w14:ligatures w14:val="standardContextual"/>
              </w:rPr>
            </w:pPr>
          </w:p>
          <w:p w14:paraId="5132881A"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23 (53</w:t>
            </w:r>
            <w:proofErr w:type="gramStart"/>
            <w:r w:rsidRPr="00E117F4">
              <w:rPr>
                <w:rFonts w:ascii="Arial" w:hAnsi="Arial" w:cs="Arial"/>
                <w:kern w:val="2"/>
                <w14:ligatures w14:val="standardContextual"/>
              </w:rPr>
              <w:t>,5</w:t>
            </w:r>
            <w:proofErr w:type="gramEnd"/>
            <w:r w:rsidRPr="00E117F4">
              <w:rPr>
                <w:rFonts w:ascii="Arial" w:hAnsi="Arial" w:cs="Arial"/>
                <w:kern w:val="2"/>
                <w14:ligatures w14:val="standardContextual"/>
              </w:rPr>
              <w:t xml:space="preserve"> %)</w:t>
            </w:r>
          </w:p>
          <w:p w14:paraId="1A9C3DEA"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20 (46</w:t>
            </w:r>
            <w:proofErr w:type="gramStart"/>
            <w:r w:rsidRPr="00E117F4">
              <w:rPr>
                <w:rFonts w:ascii="Arial" w:hAnsi="Arial" w:cs="Arial"/>
                <w:kern w:val="2"/>
                <w14:ligatures w14:val="standardContextual"/>
              </w:rPr>
              <w:t>,5</w:t>
            </w:r>
            <w:proofErr w:type="gramEnd"/>
            <w:r w:rsidRPr="00E117F4">
              <w:rPr>
                <w:rFonts w:ascii="Arial" w:hAnsi="Arial" w:cs="Arial"/>
                <w:kern w:val="2"/>
                <w14:ligatures w14:val="standardContextual"/>
              </w:rPr>
              <w:t xml:space="preserve"> %)</w:t>
            </w:r>
          </w:p>
        </w:tc>
        <w:tc>
          <w:tcPr>
            <w:tcW w:w="1316" w:type="dxa"/>
            <w:tcBorders>
              <w:top w:val="single" w:sz="4" w:space="0" w:color="auto"/>
              <w:bottom w:val="nil"/>
            </w:tcBorders>
          </w:tcPr>
          <w:p w14:paraId="77000622" w14:textId="77777777" w:rsidR="00E117F4" w:rsidRPr="00E117F4" w:rsidRDefault="00E117F4" w:rsidP="00E117F4">
            <w:pPr>
              <w:jc w:val="both"/>
              <w:rPr>
                <w:rFonts w:ascii="Arial" w:hAnsi="Arial" w:cs="Arial"/>
                <w:kern w:val="2"/>
                <w14:ligatures w14:val="standardContextual"/>
              </w:rPr>
            </w:pPr>
          </w:p>
        </w:tc>
      </w:tr>
      <w:tr w:rsidR="00E117F4" w:rsidRPr="00E117F4" w14:paraId="6FB22D38" w14:textId="77777777" w:rsidTr="00746FC6">
        <w:tc>
          <w:tcPr>
            <w:tcW w:w="2835" w:type="dxa"/>
            <w:tcBorders>
              <w:top w:val="nil"/>
            </w:tcBorders>
          </w:tcPr>
          <w:p w14:paraId="0B1CA557"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Usia</w:t>
            </w:r>
          </w:p>
        </w:tc>
        <w:tc>
          <w:tcPr>
            <w:tcW w:w="2930" w:type="dxa"/>
            <w:tcBorders>
              <w:top w:val="nil"/>
            </w:tcBorders>
          </w:tcPr>
          <w:p w14:paraId="64FFB19A" w14:textId="77777777" w:rsidR="00E117F4" w:rsidRPr="00E117F4" w:rsidRDefault="00E117F4" w:rsidP="00E117F4">
            <w:pPr>
              <w:jc w:val="both"/>
              <w:rPr>
                <w:rFonts w:ascii="Arial" w:hAnsi="Arial" w:cs="Arial"/>
                <w:kern w:val="2"/>
                <w14:ligatures w14:val="standardContextual"/>
              </w:rPr>
            </w:pPr>
          </w:p>
        </w:tc>
        <w:tc>
          <w:tcPr>
            <w:tcW w:w="1316" w:type="dxa"/>
            <w:tcBorders>
              <w:top w:val="nil"/>
            </w:tcBorders>
          </w:tcPr>
          <w:p w14:paraId="404D4739"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 xml:space="preserve">72,0 </w:t>
            </w:r>
            <w:r w:rsidRPr="00E117F4">
              <w:rPr>
                <w:rFonts w:ascii="Arial" w:hAnsi="Arial" w:cs="Arial"/>
                <w:kern w:val="2"/>
                <w:u w:val="single"/>
                <w14:ligatures w14:val="standardContextual"/>
              </w:rPr>
              <w:t>+</w:t>
            </w:r>
            <w:r w:rsidRPr="00E117F4">
              <w:rPr>
                <w:rFonts w:ascii="Arial" w:hAnsi="Arial" w:cs="Arial"/>
                <w:kern w:val="2"/>
                <w14:ligatures w14:val="standardContextual"/>
              </w:rPr>
              <w:t>6,15</w:t>
            </w:r>
          </w:p>
        </w:tc>
      </w:tr>
      <w:tr w:rsidR="00E117F4" w:rsidRPr="00E117F4" w14:paraId="7A3AC998" w14:textId="77777777" w:rsidTr="00746FC6">
        <w:tc>
          <w:tcPr>
            <w:tcW w:w="2835" w:type="dxa"/>
          </w:tcPr>
          <w:p w14:paraId="217DC38B"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Lama Tinggal</w:t>
            </w:r>
          </w:p>
        </w:tc>
        <w:tc>
          <w:tcPr>
            <w:tcW w:w="2930" w:type="dxa"/>
          </w:tcPr>
          <w:p w14:paraId="70C36B42" w14:textId="77777777" w:rsidR="00E117F4" w:rsidRPr="00E117F4" w:rsidRDefault="00E117F4" w:rsidP="00E117F4">
            <w:pPr>
              <w:jc w:val="both"/>
              <w:rPr>
                <w:rFonts w:ascii="Arial" w:hAnsi="Arial" w:cs="Arial"/>
                <w:kern w:val="2"/>
                <w14:ligatures w14:val="standardContextual"/>
              </w:rPr>
            </w:pPr>
          </w:p>
        </w:tc>
        <w:tc>
          <w:tcPr>
            <w:tcW w:w="1316" w:type="dxa"/>
          </w:tcPr>
          <w:p w14:paraId="13F6B2EC"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2,38</w:t>
            </w:r>
            <w:r w:rsidRPr="00E117F4">
              <w:rPr>
                <w:rFonts w:ascii="Arial" w:hAnsi="Arial" w:cs="Arial"/>
                <w:kern w:val="2"/>
                <w:u w:val="single"/>
                <w14:ligatures w14:val="standardContextual"/>
              </w:rPr>
              <w:t>+</w:t>
            </w:r>
            <w:r w:rsidRPr="00E117F4">
              <w:rPr>
                <w:rFonts w:ascii="Arial" w:hAnsi="Arial" w:cs="Arial"/>
                <w:kern w:val="2"/>
                <w14:ligatures w14:val="standardContextual"/>
              </w:rPr>
              <w:t>1,81</w:t>
            </w:r>
          </w:p>
        </w:tc>
      </w:tr>
      <w:tr w:rsidR="00E117F4" w:rsidRPr="00E117F4" w14:paraId="3CEC3B5C" w14:textId="77777777" w:rsidTr="00746FC6">
        <w:tc>
          <w:tcPr>
            <w:tcW w:w="2835" w:type="dxa"/>
          </w:tcPr>
          <w:p w14:paraId="3C54BF76"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Tingkat Pendidikan</w:t>
            </w:r>
          </w:p>
          <w:p w14:paraId="1A41D36F" w14:textId="77777777" w:rsidR="00E117F4" w:rsidRPr="00E117F4" w:rsidRDefault="00E117F4" w:rsidP="00E117F4">
            <w:pPr>
              <w:ind w:left="306"/>
              <w:jc w:val="both"/>
              <w:rPr>
                <w:rFonts w:ascii="Arial" w:hAnsi="Arial" w:cs="Arial"/>
                <w:kern w:val="2"/>
                <w14:ligatures w14:val="standardContextual"/>
              </w:rPr>
            </w:pPr>
            <w:r w:rsidRPr="00E117F4">
              <w:rPr>
                <w:rFonts w:ascii="Arial" w:hAnsi="Arial" w:cs="Arial"/>
                <w:kern w:val="2"/>
                <w14:ligatures w14:val="standardContextual"/>
              </w:rPr>
              <w:t>SD</w:t>
            </w:r>
          </w:p>
          <w:p w14:paraId="6A58FA53" w14:textId="77777777" w:rsidR="00E117F4" w:rsidRPr="00E117F4" w:rsidRDefault="00E117F4" w:rsidP="00E117F4">
            <w:pPr>
              <w:ind w:left="306"/>
              <w:jc w:val="both"/>
              <w:rPr>
                <w:rFonts w:ascii="Arial" w:hAnsi="Arial" w:cs="Arial"/>
                <w:kern w:val="2"/>
                <w14:ligatures w14:val="standardContextual"/>
              </w:rPr>
            </w:pPr>
            <w:r w:rsidRPr="00E117F4">
              <w:rPr>
                <w:rFonts w:ascii="Arial" w:hAnsi="Arial" w:cs="Arial"/>
                <w:kern w:val="2"/>
                <w14:ligatures w14:val="standardContextual"/>
              </w:rPr>
              <w:t>SMP</w:t>
            </w:r>
          </w:p>
          <w:p w14:paraId="72883A69" w14:textId="77777777" w:rsidR="00E117F4" w:rsidRPr="00E117F4" w:rsidRDefault="00E117F4" w:rsidP="00E117F4">
            <w:pPr>
              <w:ind w:left="306"/>
              <w:jc w:val="both"/>
              <w:rPr>
                <w:rFonts w:ascii="Arial" w:hAnsi="Arial" w:cs="Arial"/>
                <w:kern w:val="2"/>
                <w14:ligatures w14:val="standardContextual"/>
              </w:rPr>
            </w:pPr>
            <w:r w:rsidRPr="00E117F4">
              <w:rPr>
                <w:rFonts w:ascii="Arial" w:hAnsi="Arial" w:cs="Arial"/>
                <w:kern w:val="2"/>
                <w14:ligatures w14:val="standardContextual"/>
              </w:rPr>
              <w:t>SMA</w:t>
            </w:r>
          </w:p>
          <w:p w14:paraId="6F35BC70" w14:textId="77777777" w:rsidR="00E117F4" w:rsidRPr="00E117F4" w:rsidRDefault="00E117F4" w:rsidP="00E117F4">
            <w:pPr>
              <w:ind w:left="306"/>
              <w:jc w:val="both"/>
              <w:rPr>
                <w:rFonts w:ascii="Arial" w:hAnsi="Arial" w:cs="Arial"/>
                <w:kern w:val="2"/>
                <w:highlight w:val="yellow"/>
                <w14:ligatures w14:val="standardContextual"/>
              </w:rPr>
            </w:pPr>
            <w:r w:rsidRPr="00E117F4">
              <w:rPr>
                <w:rFonts w:ascii="Arial" w:hAnsi="Arial" w:cs="Arial"/>
                <w:kern w:val="2"/>
                <w14:ligatures w14:val="standardContextual"/>
              </w:rPr>
              <w:t>Perguruan Tinggi</w:t>
            </w:r>
          </w:p>
        </w:tc>
        <w:tc>
          <w:tcPr>
            <w:tcW w:w="2930" w:type="dxa"/>
          </w:tcPr>
          <w:p w14:paraId="7B8AFCE9" w14:textId="77777777" w:rsidR="00E117F4" w:rsidRPr="00E117F4" w:rsidRDefault="00E117F4" w:rsidP="00E117F4">
            <w:pPr>
              <w:jc w:val="both"/>
              <w:rPr>
                <w:rFonts w:ascii="Arial" w:hAnsi="Arial" w:cs="Arial"/>
                <w:kern w:val="2"/>
                <w14:ligatures w14:val="standardContextual"/>
              </w:rPr>
            </w:pPr>
          </w:p>
          <w:p w14:paraId="1E1569F6"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10 (23</w:t>
            </w:r>
            <w:proofErr w:type="gramStart"/>
            <w:r w:rsidRPr="00E117F4">
              <w:rPr>
                <w:rFonts w:ascii="Arial" w:hAnsi="Arial" w:cs="Arial"/>
                <w:kern w:val="2"/>
                <w14:ligatures w14:val="standardContextual"/>
              </w:rPr>
              <w:t>,3</w:t>
            </w:r>
            <w:proofErr w:type="gramEnd"/>
            <w:r w:rsidRPr="00E117F4">
              <w:rPr>
                <w:rFonts w:ascii="Arial" w:hAnsi="Arial" w:cs="Arial"/>
                <w:kern w:val="2"/>
                <w14:ligatures w14:val="standardContextual"/>
              </w:rPr>
              <w:t xml:space="preserve"> %)</w:t>
            </w:r>
          </w:p>
          <w:p w14:paraId="368ECAD3"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10 (23</w:t>
            </w:r>
            <w:proofErr w:type="gramStart"/>
            <w:r w:rsidRPr="00E117F4">
              <w:rPr>
                <w:rFonts w:ascii="Arial" w:hAnsi="Arial" w:cs="Arial"/>
                <w:kern w:val="2"/>
                <w14:ligatures w14:val="standardContextual"/>
              </w:rPr>
              <w:t>,3</w:t>
            </w:r>
            <w:proofErr w:type="gramEnd"/>
            <w:r w:rsidRPr="00E117F4">
              <w:rPr>
                <w:rFonts w:ascii="Arial" w:hAnsi="Arial" w:cs="Arial"/>
                <w:kern w:val="2"/>
                <w14:ligatures w14:val="standardContextual"/>
              </w:rPr>
              <w:t xml:space="preserve"> %)</w:t>
            </w:r>
          </w:p>
          <w:p w14:paraId="1F07CCEF"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11 (25</w:t>
            </w:r>
            <w:proofErr w:type="gramStart"/>
            <w:r w:rsidRPr="00E117F4">
              <w:rPr>
                <w:rFonts w:ascii="Arial" w:hAnsi="Arial" w:cs="Arial"/>
                <w:kern w:val="2"/>
                <w14:ligatures w14:val="standardContextual"/>
              </w:rPr>
              <w:t>,6</w:t>
            </w:r>
            <w:proofErr w:type="gramEnd"/>
            <w:r w:rsidRPr="00E117F4">
              <w:rPr>
                <w:rFonts w:ascii="Arial" w:hAnsi="Arial" w:cs="Arial"/>
                <w:kern w:val="2"/>
                <w14:ligatures w14:val="standardContextual"/>
              </w:rPr>
              <w:t xml:space="preserve"> %)</w:t>
            </w:r>
          </w:p>
          <w:p w14:paraId="094D9CDB"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12 (27</w:t>
            </w:r>
            <w:proofErr w:type="gramStart"/>
            <w:r w:rsidRPr="00E117F4">
              <w:rPr>
                <w:rFonts w:ascii="Arial" w:hAnsi="Arial" w:cs="Arial"/>
                <w:kern w:val="2"/>
                <w14:ligatures w14:val="standardContextual"/>
              </w:rPr>
              <w:t>,8</w:t>
            </w:r>
            <w:proofErr w:type="gramEnd"/>
            <w:r w:rsidRPr="00E117F4">
              <w:rPr>
                <w:rFonts w:ascii="Arial" w:hAnsi="Arial" w:cs="Arial"/>
                <w:kern w:val="2"/>
                <w14:ligatures w14:val="standardContextual"/>
              </w:rPr>
              <w:t xml:space="preserve"> %)</w:t>
            </w:r>
          </w:p>
        </w:tc>
        <w:tc>
          <w:tcPr>
            <w:tcW w:w="1316" w:type="dxa"/>
          </w:tcPr>
          <w:p w14:paraId="01874199" w14:textId="77777777" w:rsidR="00E117F4" w:rsidRPr="00E117F4" w:rsidRDefault="00E117F4" w:rsidP="00E117F4">
            <w:pPr>
              <w:jc w:val="both"/>
              <w:rPr>
                <w:rFonts w:ascii="Arial" w:hAnsi="Arial" w:cs="Arial"/>
                <w:kern w:val="2"/>
                <w:vertAlign w:val="subscript"/>
                <w14:ligatures w14:val="standardContextual"/>
              </w:rPr>
            </w:pPr>
          </w:p>
        </w:tc>
      </w:tr>
      <w:tr w:rsidR="00E117F4" w:rsidRPr="00E117F4" w14:paraId="1987FAC5" w14:textId="77777777" w:rsidTr="00746FC6">
        <w:trPr>
          <w:trHeight w:val="627"/>
        </w:trPr>
        <w:tc>
          <w:tcPr>
            <w:tcW w:w="2835" w:type="dxa"/>
          </w:tcPr>
          <w:p w14:paraId="4DAE1BC7"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Pekerjaan</w:t>
            </w:r>
          </w:p>
          <w:p w14:paraId="2B6C810E" w14:textId="77777777" w:rsidR="00E117F4" w:rsidRPr="00E117F4" w:rsidRDefault="00E117F4" w:rsidP="00E117F4">
            <w:pPr>
              <w:ind w:left="316"/>
              <w:jc w:val="both"/>
              <w:rPr>
                <w:rFonts w:ascii="Arial" w:hAnsi="Arial" w:cs="Arial"/>
                <w:kern w:val="2"/>
                <w14:ligatures w14:val="standardContextual"/>
              </w:rPr>
            </w:pPr>
            <w:r w:rsidRPr="00E117F4">
              <w:rPr>
                <w:rFonts w:ascii="Arial" w:hAnsi="Arial" w:cs="Arial"/>
                <w:kern w:val="2"/>
                <w14:ligatures w14:val="standardContextual"/>
              </w:rPr>
              <w:t>Pensiunan</w:t>
            </w:r>
          </w:p>
          <w:p w14:paraId="7C9FAECE" w14:textId="77777777" w:rsidR="00E117F4" w:rsidRPr="00E117F4" w:rsidRDefault="00E117F4" w:rsidP="00E117F4">
            <w:pPr>
              <w:ind w:left="316"/>
              <w:jc w:val="both"/>
              <w:rPr>
                <w:rFonts w:ascii="Arial" w:hAnsi="Arial" w:cs="Arial"/>
                <w:kern w:val="2"/>
                <w14:ligatures w14:val="standardContextual"/>
              </w:rPr>
            </w:pPr>
            <w:r w:rsidRPr="00E117F4">
              <w:rPr>
                <w:rFonts w:ascii="Arial" w:hAnsi="Arial" w:cs="Arial"/>
                <w:kern w:val="2"/>
                <w14:ligatures w14:val="standardContextual"/>
              </w:rPr>
              <w:t>Non Pensiunan</w:t>
            </w:r>
          </w:p>
        </w:tc>
        <w:tc>
          <w:tcPr>
            <w:tcW w:w="2930" w:type="dxa"/>
          </w:tcPr>
          <w:p w14:paraId="150201EF" w14:textId="77777777" w:rsidR="00E117F4" w:rsidRPr="00E117F4" w:rsidRDefault="00E117F4" w:rsidP="00E117F4">
            <w:pPr>
              <w:jc w:val="both"/>
              <w:rPr>
                <w:rFonts w:ascii="Arial" w:hAnsi="Arial" w:cs="Arial"/>
                <w:kern w:val="2"/>
                <w14:ligatures w14:val="standardContextual"/>
              </w:rPr>
            </w:pPr>
          </w:p>
          <w:p w14:paraId="0910F349" w14:textId="77777777" w:rsidR="00E117F4" w:rsidRPr="00E117F4" w:rsidRDefault="00E117F4" w:rsidP="00E117F4">
            <w:pPr>
              <w:jc w:val="both"/>
              <w:rPr>
                <w:rFonts w:ascii="Arial" w:hAnsi="Arial" w:cs="Arial"/>
                <w:kern w:val="2"/>
                <w14:ligatures w14:val="standardContextual"/>
              </w:rPr>
            </w:pPr>
            <w:proofErr w:type="gramStart"/>
            <w:r w:rsidRPr="00E117F4">
              <w:rPr>
                <w:rFonts w:ascii="Arial" w:hAnsi="Arial" w:cs="Arial"/>
                <w:kern w:val="2"/>
                <w14:ligatures w14:val="standardContextual"/>
              </w:rPr>
              <w:t>8  (</w:t>
            </w:r>
            <w:proofErr w:type="gramEnd"/>
            <w:r w:rsidRPr="00E117F4">
              <w:rPr>
                <w:rFonts w:ascii="Arial" w:hAnsi="Arial" w:cs="Arial"/>
                <w:kern w:val="2"/>
                <w14:ligatures w14:val="standardContextual"/>
              </w:rPr>
              <w:t>18,6 %)</w:t>
            </w:r>
          </w:p>
          <w:p w14:paraId="6A51F99B"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35 (81</w:t>
            </w:r>
            <w:proofErr w:type="gramStart"/>
            <w:r w:rsidRPr="00E117F4">
              <w:rPr>
                <w:rFonts w:ascii="Arial" w:hAnsi="Arial" w:cs="Arial"/>
                <w:kern w:val="2"/>
                <w14:ligatures w14:val="standardContextual"/>
              </w:rPr>
              <w:t>,4</w:t>
            </w:r>
            <w:proofErr w:type="gramEnd"/>
            <w:r w:rsidRPr="00E117F4">
              <w:rPr>
                <w:rFonts w:ascii="Arial" w:hAnsi="Arial" w:cs="Arial"/>
                <w:kern w:val="2"/>
                <w14:ligatures w14:val="standardContextual"/>
              </w:rPr>
              <w:t xml:space="preserve"> %)</w:t>
            </w:r>
          </w:p>
        </w:tc>
        <w:tc>
          <w:tcPr>
            <w:tcW w:w="1316" w:type="dxa"/>
          </w:tcPr>
          <w:p w14:paraId="65E19117" w14:textId="77777777" w:rsidR="00E117F4" w:rsidRPr="00E117F4" w:rsidRDefault="00E117F4" w:rsidP="00E117F4">
            <w:pPr>
              <w:jc w:val="both"/>
              <w:rPr>
                <w:rFonts w:ascii="Arial" w:hAnsi="Arial" w:cs="Arial"/>
                <w:kern w:val="2"/>
                <w:vertAlign w:val="subscript"/>
                <w14:ligatures w14:val="standardContextual"/>
              </w:rPr>
            </w:pPr>
          </w:p>
        </w:tc>
      </w:tr>
      <w:tr w:rsidR="00E117F4" w:rsidRPr="00E117F4" w14:paraId="66D1869F" w14:textId="77777777" w:rsidTr="00746FC6">
        <w:tc>
          <w:tcPr>
            <w:tcW w:w="2835" w:type="dxa"/>
          </w:tcPr>
          <w:p w14:paraId="10AC2220"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Pendapatan</w:t>
            </w:r>
          </w:p>
          <w:p w14:paraId="36A5CED6" w14:textId="77777777" w:rsidR="00E117F4" w:rsidRPr="00E117F4" w:rsidRDefault="00E117F4" w:rsidP="00E117F4">
            <w:pPr>
              <w:ind w:left="306"/>
              <w:jc w:val="both"/>
              <w:rPr>
                <w:rFonts w:ascii="Arial" w:hAnsi="Arial" w:cs="Arial"/>
                <w:kern w:val="2"/>
                <w14:ligatures w14:val="standardContextual"/>
              </w:rPr>
            </w:pPr>
            <w:r w:rsidRPr="00E117F4">
              <w:rPr>
                <w:rFonts w:ascii="Arial" w:hAnsi="Arial" w:cs="Arial"/>
                <w:kern w:val="2"/>
                <w14:ligatures w14:val="standardContextual"/>
              </w:rPr>
              <w:t>&gt;Rp.1.000.000</w:t>
            </w:r>
          </w:p>
          <w:p w14:paraId="11FCBDD7" w14:textId="77777777" w:rsidR="00E117F4" w:rsidRPr="00E117F4" w:rsidRDefault="00E117F4" w:rsidP="00E117F4">
            <w:pPr>
              <w:ind w:left="306"/>
              <w:jc w:val="both"/>
              <w:rPr>
                <w:rFonts w:ascii="Arial" w:hAnsi="Arial" w:cs="Arial"/>
                <w:kern w:val="2"/>
                <w14:ligatures w14:val="standardContextual"/>
              </w:rPr>
            </w:pPr>
            <w:r w:rsidRPr="00E117F4">
              <w:rPr>
                <w:rFonts w:ascii="Arial" w:hAnsi="Arial" w:cs="Arial"/>
                <w:kern w:val="2"/>
                <w14:ligatures w14:val="standardContextual"/>
              </w:rPr>
              <w:t>&lt;=Rp.1.000.000</w:t>
            </w:r>
          </w:p>
        </w:tc>
        <w:tc>
          <w:tcPr>
            <w:tcW w:w="2930" w:type="dxa"/>
          </w:tcPr>
          <w:p w14:paraId="280B8945" w14:textId="77777777" w:rsidR="00E117F4" w:rsidRPr="00E117F4" w:rsidRDefault="00E117F4" w:rsidP="00E117F4">
            <w:pPr>
              <w:jc w:val="both"/>
              <w:rPr>
                <w:rFonts w:ascii="Arial" w:hAnsi="Arial" w:cs="Arial"/>
                <w:kern w:val="2"/>
                <w14:ligatures w14:val="standardContextual"/>
              </w:rPr>
            </w:pPr>
          </w:p>
          <w:p w14:paraId="5D9DDD54"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11 (25</w:t>
            </w:r>
            <w:proofErr w:type="gramStart"/>
            <w:r w:rsidRPr="00E117F4">
              <w:rPr>
                <w:rFonts w:ascii="Arial" w:hAnsi="Arial" w:cs="Arial"/>
                <w:kern w:val="2"/>
                <w14:ligatures w14:val="standardContextual"/>
              </w:rPr>
              <w:t>,6</w:t>
            </w:r>
            <w:proofErr w:type="gramEnd"/>
            <w:r w:rsidRPr="00E117F4">
              <w:rPr>
                <w:rFonts w:ascii="Arial" w:hAnsi="Arial" w:cs="Arial"/>
                <w:kern w:val="2"/>
                <w14:ligatures w14:val="standardContextual"/>
              </w:rPr>
              <w:t xml:space="preserve"> %)</w:t>
            </w:r>
          </w:p>
          <w:p w14:paraId="0C40C160" w14:textId="77777777" w:rsidR="00E117F4" w:rsidRPr="00E117F4" w:rsidRDefault="00E117F4" w:rsidP="00E117F4">
            <w:pPr>
              <w:jc w:val="both"/>
              <w:rPr>
                <w:rFonts w:ascii="Arial" w:hAnsi="Arial" w:cs="Arial"/>
                <w:kern w:val="2"/>
                <w14:ligatures w14:val="standardContextual"/>
              </w:rPr>
            </w:pPr>
            <w:r w:rsidRPr="00E117F4">
              <w:rPr>
                <w:rFonts w:ascii="Arial" w:hAnsi="Arial" w:cs="Arial"/>
                <w:kern w:val="2"/>
                <w14:ligatures w14:val="standardContextual"/>
              </w:rPr>
              <w:t>32 (74</w:t>
            </w:r>
            <w:proofErr w:type="gramStart"/>
            <w:r w:rsidRPr="00E117F4">
              <w:rPr>
                <w:rFonts w:ascii="Arial" w:hAnsi="Arial" w:cs="Arial"/>
                <w:kern w:val="2"/>
                <w14:ligatures w14:val="standardContextual"/>
              </w:rPr>
              <w:t>,4</w:t>
            </w:r>
            <w:proofErr w:type="gramEnd"/>
            <w:r w:rsidRPr="00E117F4">
              <w:rPr>
                <w:rFonts w:ascii="Arial" w:hAnsi="Arial" w:cs="Arial"/>
                <w:kern w:val="2"/>
                <w14:ligatures w14:val="standardContextual"/>
              </w:rPr>
              <w:t xml:space="preserve"> %)</w:t>
            </w:r>
          </w:p>
        </w:tc>
        <w:tc>
          <w:tcPr>
            <w:tcW w:w="1316" w:type="dxa"/>
          </w:tcPr>
          <w:p w14:paraId="2B473BE5" w14:textId="77777777" w:rsidR="00E117F4" w:rsidRPr="00E117F4" w:rsidRDefault="00E117F4" w:rsidP="00E117F4">
            <w:pPr>
              <w:jc w:val="both"/>
              <w:rPr>
                <w:rFonts w:ascii="Arial" w:hAnsi="Arial" w:cs="Arial"/>
                <w:kern w:val="2"/>
                <w14:ligatures w14:val="standardContextual"/>
              </w:rPr>
            </w:pPr>
          </w:p>
        </w:tc>
      </w:tr>
    </w:tbl>
    <w:p w14:paraId="0F267814" w14:textId="77777777" w:rsidR="00E117F4" w:rsidRPr="00E117F4" w:rsidRDefault="00E117F4" w:rsidP="00E117F4">
      <w:pPr>
        <w:spacing w:after="160"/>
        <w:ind w:left="720"/>
        <w:contextualSpacing/>
        <w:rPr>
          <w:rFonts w:ascii="Arial" w:eastAsiaTheme="minorHAnsi" w:hAnsi="Arial" w:cs="Arial"/>
          <w:b/>
          <w:bCs/>
          <w:sz w:val="22"/>
          <w:szCs w:val="22"/>
        </w:rPr>
      </w:pPr>
    </w:p>
    <w:p w14:paraId="51D94379" w14:textId="77777777" w:rsidR="00E117F4" w:rsidRPr="00E117F4" w:rsidRDefault="00E117F4" w:rsidP="00E117F4">
      <w:pPr>
        <w:spacing w:after="160"/>
        <w:ind w:left="720" w:firstLine="720"/>
        <w:contextualSpacing/>
        <w:jc w:val="both"/>
        <w:rPr>
          <w:rFonts w:ascii="Arial" w:eastAsiaTheme="minorHAnsi" w:hAnsi="Arial" w:cs="Arial"/>
          <w:sz w:val="22"/>
          <w:szCs w:val="22"/>
        </w:rPr>
      </w:pPr>
      <w:r w:rsidRPr="00E117F4">
        <w:rPr>
          <w:rFonts w:ascii="Arial" w:eastAsiaTheme="minorHAnsi" w:hAnsi="Arial" w:cs="Arial"/>
          <w:sz w:val="22"/>
          <w:szCs w:val="22"/>
        </w:rPr>
        <w:t xml:space="preserve">Tabel.1 menunjukan distribusi frekuensi karakteristik responden berdasarkan jenis kelamin, </w:t>
      </w:r>
      <w:proofErr w:type="gramStart"/>
      <w:r w:rsidRPr="00E117F4">
        <w:rPr>
          <w:rFonts w:ascii="Arial" w:eastAsiaTheme="minorHAnsi" w:hAnsi="Arial" w:cs="Arial"/>
          <w:sz w:val="22"/>
          <w:szCs w:val="22"/>
        </w:rPr>
        <w:t>usia</w:t>
      </w:r>
      <w:proofErr w:type="gramEnd"/>
      <w:r w:rsidRPr="00E117F4">
        <w:rPr>
          <w:rFonts w:ascii="Arial" w:eastAsiaTheme="minorHAnsi" w:hAnsi="Arial" w:cs="Arial"/>
          <w:sz w:val="22"/>
          <w:szCs w:val="22"/>
        </w:rPr>
        <w:t>, lama tinggal di panti, tingkat pendidikan, pekerjaan dan pendapatan. Dari tabel tersebut dapat diketahui bahwa sebagian besar responden berjenis kelamin Laki-laki (53</w:t>
      </w:r>
      <w:proofErr w:type="gramStart"/>
      <w:r w:rsidRPr="00E117F4">
        <w:rPr>
          <w:rFonts w:ascii="Arial" w:eastAsiaTheme="minorHAnsi" w:hAnsi="Arial" w:cs="Arial"/>
          <w:sz w:val="22"/>
          <w:szCs w:val="22"/>
        </w:rPr>
        <w:t>,5</w:t>
      </w:r>
      <w:proofErr w:type="gramEnd"/>
      <w:r w:rsidRPr="00E117F4">
        <w:rPr>
          <w:rFonts w:ascii="Arial" w:eastAsiaTheme="minorHAnsi" w:hAnsi="Arial" w:cs="Arial"/>
          <w:sz w:val="22"/>
          <w:szCs w:val="22"/>
        </w:rPr>
        <w:t xml:space="preserve"> %). Distribusi nilai rata-rata pada kategori usia responden yakni 72</w:t>
      </w:r>
      <w:proofErr w:type="gramStart"/>
      <w:r w:rsidRPr="00E117F4">
        <w:rPr>
          <w:rFonts w:ascii="Arial" w:eastAsiaTheme="minorHAnsi" w:hAnsi="Arial" w:cs="Arial"/>
          <w:sz w:val="22"/>
          <w:szCs w:val="22"/>
        </w:rPr>
        <w:t>,0</w:t>
      </w:r>
      <w:proofErr w:type="gramEnd"/>
      <w:r w:rsidRPr="00E117F4">
        <w:rPr>
          <w:rFonts w:ascii="Arial" w:eastAsiaTheme="minorHAnsi" w:hAnsi="Arial" w:cs="Arial"/>
          <w:sz w:val="22"/>
          <w:szCs w:val="22"/>
        </w:rPr>
        <w:t xml:space="preserve"> tahun dengan standar deviasi 6,15 tahun. Sebagian besar lansia mempunyai pendidikan pendidikan Perguruan tinggi (27</w:t>
      </w:r>
      <w:proofErr w:type="gramStart"/>
      <w:r w:rsidRPr="00E117F4">
        <w:rPr>
          <w:rFonts w:ascii="Arial" w:eastAsiaTheme="minorHAnsi" w:hAnsi="Arial" w:cs="Arial"/>
          <w:sz w:val="22"/>
          <w:szCs w:val="22"/>
        </w:rPr>
        <w:t>,8</w:t>
      </w:r>
      <w:proofErr w:type="gramEnd"/>
      <w:r w:rsidRPr="00E117F4">
        <w:rPr>
          <w:rFonts w:ascii="Arial" w:eastAsiaTheme="minorHAnsi" w:hAnsi="Arial" w:cs="Arial"/>
          <w:sz w:val="22"/>
          <w:szCs w:val="22"/>
        </w:rPr>
        <w:t xml:space="preserve"> %), pada item pekerjaan sebagian besar adalah non pensiunan 81,4%) dan pendapatan &lt;Rp.1.000.000 (74,4 %).</w:t>
      </w:r>
    </w:p>
    <w:p w14:paraId="16FE593E" w14:textId="77777777" w:rsidR="00E117F4" w:rsidRPr="00E117F4" w:rsidRDefault="00E117F4" w:rsidP="00E117F4">
      <w:pPr>
        <w:spacing w:after="160"/>
        <w:ind w:left="720"/>
        <w:contextualSpacing/>
        <w:jc w:val="both"/>
        <w:rPr>
          <w:rFonts w:ascii="Arial" w:eastAsiaTheme="minorHAnsi" w:hAnsi="Arial" w:cs="Arial"/>
          <w:sz w:val="22"/>
          <w:szCs w:val="22"/>
        </w:rPr>
      </w:pPr>
    </w:p>
    <w:p w14:paraId="36B262A9" w14:textId="77777777" w:rsidR="00E117F4" w:rsidRPr="00E117F4" w:rsidRDefault="00E117F4" w:rsidP="002D5E37">
      <w:pPr>
        <w:numPr>
          <w:ilvl w:val="0"/>
          <w:numId w:val="6"/>
        </w:numPr>
        <w:spacing w:after="160" w:line="480" w:lineRule="auto"/>
        <w:contextualSpacing/>
        <w:jc w:val="both"/>
        <w:rPr>
          <w:rFonts w:ascii="Arial" w:eastAsiaTheme="minorHAnsi" w:hAnsi="Arial" w:cs="Arial"/>
          <w:sz w:val="22"/>
          <w:szCs w:val="22"/>
        </w:rPr>
      </w:pPr>
      <w:r w:rsidRPr="00E117F4">
        <w:rPr>
          <w:rFonts w:ascii="Arial" w:eastAsiaTheme="minorHAnsi" w:hAnsi="Arial" w:cs="Arial"/>
          <w:sz w:val="22"/>
          <w:szCs w:val="22"/>
        </w:rPr>
        <w:t xml:space="preserve">Distribusi frekuensi Analisa bivariat </w:t>
      </w:r>
    </w:p>
    <w:p w14:paraId="747FBDA4" w14:textId="77777777" w:rsidR="00E117F4" w:rsidRPr="00E117F4" w:rsidRDefault="00E117F4" w:rsidP="00E117F4">
      <w:pPr>
        <w:spacing w:line="276" w:lineRule="auto"/>
        <w:ind w:left="720"/>
        <w:contextualSpacing/>
        <w:jc w:val="center"/>
        <w:rPr>
          <w:rFonts w:ascii="Arial" w:eastAsiaTheme="minorHAnsi" w:hAnsi="Arial" w:cs="Arial"/>
          <w:sz w:val="22"/>
          <w:szCs w:val="22"/>
        </w:rPr>
      </w:pPr>
      <w:r w:rsidRPr="00E117F4">
        <w:rPr>
          <w:rFonts w:ascii="Arial" w:eastAsiaTheme="minorHAnsi" w:hAnsi="Arial" w:cs="Arial"/>
          <w:sz w:val="22"/>
          <w:szCs w:val="22"/>
        </w:rPr>
        <w:t>Tabel.2</w:t>
      </w:r>
    </w:p>
    <w:p w14:paraId="639B2B05" w14:textId="77777777" w:rsidR="00E117F4" w:rsidRPr="00E117F4" w:rsidRDefault="00E117F4" w:rsidP="00E117F4">
      <w:pPr>
        <w:spacing w:line="276" w:lineRule="auto"/>
        <w:ind w:left="720"/>
        <w:contextualSpacing/>
        <w:jc w:val="center"/>
        <w:rPr>
          <w:rFonts w:ascii="Arial" w:eastAsiaTheme="minorHAnsi" w:hAnsi="Arial" w:cs="Arial"/>
          <w:sz w:val="22"/>
          <w:szCs w:val="22"/>
        </w:rPr>
      </w:pPr>
      <w:r w:rsidRPr="00E117F4">
        <w:rPr>
          <w:rFonts w:ascii="Arial" w:eastAsiaTheme="minorHAnsi" w:hAnsi="Arial" w:cs="Arial"/>
          <w:sz w:val="22"/>
          <w:szCs w:val="22"/>
        </w:rPr>
        <w:t xml:space="preserve">  Hasil Analisa Bivariat Berdasarkan </w:t>
      </w:r>
      <w:proofErr w:type="gramStart"/>
      <w:r w:rsidRPr="00E117F4">
        <w:rPr>
          <w:rFonts w:ascii="Arial" w:eastAsiaTheme="minorHAnsi" w:hAnsi="Arial" w:cs="Arial"/>
          <w:sz w:val="22"/>
          <w:szCs w:val="22"/>
        </w:rPr>
        <w:t>usia</w:t>
      </w:r>
      <w:proofErr w:type="gramEnd"/>
      <w:r w:rsidRPr="00E117F4">
        <w:rPr>
          <w:rFonts w:ascii="Arial" w:eastAsiaTheme="minorHAnsi" w:hAnsi="Arial" w:cs="Arial"/>
          <w:sz w:val="22"/>
          <w:szCs w:val="22"/>
        </w:rPr>
        <w:t>, jenis kelamin, lama tinggal, pendidikan, pekerjaan, pendapatan, pengetahuan dan kondisi fisik (n=43)</w:t>
      </w:r>
    </w:p>
    <w:tbl>
      <w:tblPr>
        <w:tblStyle w:val="TableGrid1"/>
        <w:tblW w:w="7087" w:type="dxa"/>
        <w:tblInd w:w="8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8"/>
        <w:gridCol w:w="1651"/>
        <w:gridCol w:w="767"/>
        <w:gridCol w:w="849"/>
        <w:gridCol w:w="992"/>
      </w:tblGrid>
      <w:tr w:rsidR="00E117F4" w:rsidRPr="00E117F4" w14:paraId="19DD18FC" w14:textId="77777777" w:rsidTr="00746FC6">
        <w:tc>
          <w:tcPr>
            <w:tcW w:w="2835" w:type="dxa"/>
            <w:tcBorders>
              <w:top w:val="single" w:sz="4" w:space="0" w:color="auto"/>
              <w:bottom w:val="single" w:sz="4" w:space="0" w:color="auto"/>
            </w:tcBorders>
          </w:tcPr>
          <w:p w14:paraId="52CE5521" w14:textId="77777777" w:rsidR="00E117F4" w:rsidRPr="00E117F4" w:rsidRDefault="00E117F4" w:rsidP="00E117F4">
            <w:pPr>
              <w:contextualSpacing/>
              <w:rPr>
                <w:rFonts w:ascii="Arial" w:hAnsi="Arial" w:cs="Arial"/>
              </w:rPr>
            </w:pPr>
            <w:r w:rsidRPr="00E117F4">
              <w:rPr>
                <w:rFonts w:ascii="Arial" w:hAnsi="Arial" w:cs="Arial"/>
              </w:rPr>
              <w:t>Variabel</w:t>
            </w:r>
          </w:p>
        </w:tc>
        <w:tc>
          <w:tcPr>
            <w:tcW w:w="1652" w:type="dxa"/>
            <w:tcBorders>
              <w:top w:val="single" w:sz="4" w:space="0" w:color="auto"/>
              <w:bottom w:val="single" w:sz="4" w:space="0" w:color="auto"/>
            </w:tcBorders>
          </w:tcPr>
          <w:p w14:paraId="50A4A58F" w14:textId="77777777" w:rsidR="00E117F4" w:rsidRPr="00E117F4" w:rsidRDefault="00E117F4" w:rsidP="00E117F4">
            <w:pPr>
              <w:contextualSpacing/>
              <w:rPr>
                <w:rFonts w:ascii="Arial" w:hAnsi="Arial" w:cs="Arial"/>
              </w:rPr>
            </w:pPr>
            <w:r w:rsidRPr="00E117F4">
              <w:rPr>
                <w:rFonts w:ascii="Arial" w:hAnsi="Arial" w:cs="Arial"/>
              </w:rPr>
              <w:t>B(SE)</w:t>
            </w:r>
          </w:p>
        </w:tc>
        <w:tc>
          <w:tcPr>
            <w:tcW w:w="758" w:type="dxa"/>
            <w:tcBorders>
              <w:top w:val="single" w:sz="4" w:space="0" w:color="auto"/>
              <w:bottom w:val="single" w:sz="4" w:space="0" w:color="auto"/>
            </w:tcBorders>
          </w:tcPr>
          <w:p w14:paraId="57703F3B" w14:textId="77777777" w:rsidR="00E117F4" w:rsidRPr="00E117F4" w:rsidRDefault="00E117F4" w:rsidP="00E117F4">
            <w:pPr>
              <w:contextualSpacing/>
              <w:rPr>
                <w:rFonts w:ascii="Arial" w:hAnsi="Arial" w:cs="Arial"/>
              </w:rPr>
            </w:pPr>
            <w:r w:rsidRPr="00E117F4">
              <w:rPr>
                <w:rFonts w:ascii="Arial" w:hAnsi="Arial" w:cs="Arial"/>
              </w:rPr>
              <w:t>Beta</w:t>
            </w:r>
          </w:p>
        </w:tc>
        <w:tc>
          <w:tcPr>
            <w:tcW w:w="850" w:type="dxa"/>
            <w:tcBorders>
              <w:top w:val="single" w:sz="4" w:space="0" w:color="auto"/>
              <w:bottom w:val="single" w:sz="4" w:space="0" w:color="auto"/>
            </w:tcBorders>
          </w:tcPr>
          <w:p w14:paraId="0836A3F0" w14:textId="77777777" w:rsidR="00E117F4" w:rsidRPr="00E117F4" w:rsidRDefault="00E117F4" w:rsidP="00E117F4">
            <w:pPr>
              <w:contextualSpacing/>
              <w:rPr>
                <w:rFonts w:ascii="Arial" w:hAnsi="Arial" w:cs="Arial"/>
              </w:rPr>
            </w:pPr>
            <w:r w:rsidRPr="00E117F4">
              <w:rPr>
                <w:rFonts w:ascii="Arial" w:hAnsi="Arial" w:cs="Arial"/>
              </w:rPr>
              <w:t>P-</w:t>
            </w:r>
            <w:r w:rsidRPr="00E117F4">
              <w:rPr>
                <w:rFonts w:ascii="Arial" w:hAnsi="Arial" w:cs="Arial"/>
                <w:i/>
                <w:iCs/>
              </w:rPr>
              <w:t>value</w:t>
            </w:r>
          </w:p>
        </w:tc>
        <w:tc>
          <w:tcPr>
            <w:tcW w:w="992" w:type="dxa"/>
            <w:tcBorders>
              <w:top w:val="single" w:sz="4" w:space="0" w:color="auto"/>
              <w:bottom w:val="single" w:sz="4" w:space="0" w:color="auto"/>
            </w:tcBorders>
          </w:tcPr>
          <w:p w14:paraId="333BD813" w14:textId="77777777" w:rsidR="00E117F4" w:rsidRPr="00E117F4" w:rsidRDefault="00E117F4" w:rsidP="00E117F4">
            <w:pPr>
              <w:contextualSpacing/>
              <w:rPr>
                <w:rFonts w:ascii="Arial" w:hAnsi="Arial" w:cs="Arial"/>
              </w:rPr>
            </w:pPr>
            <w:r w:rsidRPr="00E117F4">
              <w:rPr>
                <w:rFonts w:ascii="Arial" w:hAnsi="Arial" w:cs="Arial"/>
              </w:rPr>
              <w:t>R Square</w:t>
            </w:r>
          </w:p>
        </w:tc>
      </w:tr>
      <w:tr w:rsidR="00E117F4" w:rsidRPr="00E117F4" w14:paraId="7DED1A15" w14:textId="77777777" w:rsidTr="00746FC6">
        <w:tc>
          <w:tcPr>
            <w:tcW w:w="2835" w:type="dxa"/>
            <w:tcBorders>
              <w:top w:val="single" w:sz="4" w:space="0" w:color="auto"/>
            </w:tcBorders>
          </w:tcPr>
          <w:p w14:paraId="52144B58" w14:textId="77777777" w:rsidR="00E117F4" w:rsidRPr="00E117F4" w:rsidRDefault="00E117F4" w:rsidP="00E117F4">
            <w:pPr>
              <w:contextualSpacing/>
              <w:rPr>
                <w:rFonts w:ascii="Arial" w:hAnsi="Arial" w:cs="Arial"/>
              </w:rPr>
            </w:pPr>
            <w:r w:rsidRPr="00E117F4">
              <w:rPr>
                <w:rFonts w:ascii="Arial" w:hAnsi="Arial" w:cs="Arial"/>
              </w:rPr>
              <w:t>Usia</w:t>
            </w:r>
          </w:p>
        </w:tc>
        <w:tc>
          <w:tcPr>
            <w:tcW w:w="1652" w:type="dxa"/>
            <w:tcBorders>
              <w:top w:val="single" w:sz="4" w:space="0" w:color="auto"/>
            </w:tcBorders>
          </w:tcPr>
          <w:p w14:paraId="6F9B59F7" w14:textId="77777777" w:rsidR="00E117F4" w:rsidRPr="00E117F4" w:rsidRDefault="00E117F4" w:rsidP="00E117F4">
            <w:pPr>
              <w:contextualSpacing/>
              <w:rPr>
                <w:rFonts w:ascii="Arial" w:hAnsi="Arial" w:cs="Arial"/>
              </w:rPr>
            </w:pPr>
            <w:r w:rsidRPr="00E117F4">
              <w:rPr>
                <w:rFonts w:ascii="Arial" w:hAnsi="Arial" w:cs="Arial"/>
              </w:rPr>
              <w:t>0,013 (0,130)</w:t>
            </w:r>
          </w:p>
        </w:tc>
        <w:tc>
          <w:tcPr>
            <w:tcW w:w="758" w:type="dxa"/>
            <w:tcBorders>
              <w:top w:val="single" w:sz="4" w:space="0" w:color="auto"/>
            </w:tcBorders>
          </w:tcPr>
          <w:p w14:paraId="35D74142" w14:textId="77777777" w:rsidR="00E117F4" w:rsidRPr="00E117F4" w:rsidRDefault="00E117F4" w:rsidP="00E117F4">
            <w:pPr>
              <w:contextualSpacing/>
              <w:rPr>
                <w:rFonts w:ascii="Arial" w:hAnsi="Arial" w:cs="Arial"/>
              </w:rPr>
            </w:pPr>
            <w:r w:rsidRPr="00E117F4">
              <w:rPr>
                <w:rFonts w:ascii="Arial" w:hAnsi="Arial" w:cs="Arial"/>
              </w:rPr>
              <w:t>0,16</w:t>
            </w:r>
          </w:p>
        </w:tc>
        <w:tc>
          <w:tcPr>
            <w:tcW w:w="850" w:type="dxa"/>
            <w:tcBorders>
              <w:top w:val="single" w:sz="4" w:space="0" w:color="auto"/>
            </w:tcBorders>
          </w:tcPr>
          <w:p w14:paraId="1DEF4371" w14:textId="77777777" w:rsidR="00E117F4" w:rsidRPr="00E117F4" w:rsidRDefault="00E117F4" w:rsidP="00E117F4">
            <w:pPr>
              <w:contextualSpacing/>
              <w:rPr>
                <w:rFonts w:ascii="Arial" w:hAnsi="Arial" w:cs="Arial"/>
              </w:rPr>
            </w:pPr>
            <w:r w:rsidRPr="00E117F4">
              <w:rPr>
                <w:rFonts w:ascii="Arial" w:hAnsi="Arial" w:cs="Arial"/>
              </w:rPr>
              <w:t>0,918</w:t>
            </w:r>
          </w:p>
        </w:tc>
        <w:tc>
          <w:tcPr>
            <w:tcW w:w="992" w:type="dxa"/>
            <w:tcBorders>
              <w:top w:val="single" w:sz="4" w:space="0" w:color="auto"/>
            </w:tcBorders>
          </w:tcPr>
          <w:p w14:paraId="7EFAFDF2" w14:textId="77777777" w:rsidR="00E117F4" w:rsidRPr="00E117F4" w:rsidRDefault="00E117F4" w:rsidP="00E117F4">
            <w:pPr>
              <w:contextualSpacing/>
              <w:rPr>
                <w:rFonts w:ascii="Arial" w:hAnsi="Arial" w:cs="Arial"/>
              </w:rPr>
            </w:pPr>
            <w:r w:rsidRPr="00E117F4">
              <w:rPr>
                <w:rFonts w:ascii="Arial" w:hAnsi="Arial" w:cs="Arial"/>
              </w:rPr>
              <w:t>0,038</w:t>
            </w:r>
          </w:p>
        </w:tc>
      </w:tr>
      <w:tr w:rsidR="00E117F4" w:rsidRPr="00E117F4" w14:paraId="5F596FC8" w14:textId="77777777" w:rsidTr="00746FC6">
        <w:tc>
          <w:tcPr>
            <w:tcW w:w="2835" w:type="dxa"/>
          </w:tcPr>
          <w:p w14:paraId="0C0E8A7F" w14:textId="77777777" w:rsidR="00E117F4" w:rsidRPr="00E117F4" w:rsidRDefault="00E117F4" w:rsidP="00E117F4">
            <w:pPr>
              <w:contextualSpacing/>
              <w:rPr>
                <w:rFonts w:ascii="Arial" w:hAnsi="Arial" w:cs="Arial"/>
              </w:rPr>
            </w:pPr>
            <w:r w:rsidRPr="00E117F4">
              <w:rPr>
                <w:rFonts w:ascii="Arial" w:hAnsi="Arial" w:cs="Arial"/>
              </w:rPr>
              <w:t>Jenis Kelamin</w:t>
            </w:r>
          </w:p>
          <w:p w14:paraId="24E3EF26" w14:textId="77777777" w:rsidR="00E117F4" w:rsidRPr="00E117F4" w:rsidRDefault="00E117F4" w:rsidP="00E117F4">
            <w:pPr>
              <w:ind w:left="178"/>
              <w:contextualSpacing/>
              <w:rPr>
                <w:rFonts w:ascii="Arial" w:hAnsi="Arial" w:cs="Arial"/>
              </w:rPr>
            </w:pPr>
            <w:r w:rsidRPr="00E117F4">
              <w:rPr>
                <w:rFonts w:ascii="Arial" w:hAnsi="Arial" w:cs="Arial"/>
              </w:rPr>
              <w:t>Laki-laki (ref)</w:t>
            </w:r>
          </w:p>
          <w:p w14:paraId="575A4372" w14:textId="77777777" w:rsidR="00E117F4" w:rsidRPr="00E117F4" w:rsidRDefault="00E117F4" w:rsidP="00E117F4">
            <w:pPr>
              <w:ind w:left="178"/>
              <w:contextualSpacing/>
              <w:rPr>
                <w:rFonts w:ascii="Arial" w:hAnsi="Arial" w:cs="Arial"/>
              </w:rPr>
            </w:pPr>
            <w:r w:rsidRPr="00E117F4">
              <w:rPr>
                <w:rFonts w:ascii="Arial" w:hAnsi="Arial" w:cs="Arial"/>
              </w:rPr>
              <w:t>Perempuan</w:t>
            </w:r>
          </w:p>
        </w:tc>
        <w:tc>
          <w:tcPr>
            <w:tcW w:w="1652" w:type="dxa"/>
          </w:tcPr>
          <w:p w14:paraId="3CDA408F" w14:textId="77777777" w:rsidR="00E117F4" w:rsidRPr="00E117F4" w:rsidRDefault="00E117F4" w:rsidP="00E117F4">
            <w:pPr>
              <w:contextualSpacing/>
              <w:rPr>
                <w:rFonts w:ascii="Arial" w:hAnsi="Arial" w:cs="Arial"/>
              </w:rPr>
            </w:pPr>
          </w:p>
          <w:p w14:paraId="1BEB871E" w14:textId="77777777" w:rsidR="00E117F4" w:rsidRPr="00E117F4" w:rsidRDefault="00E117F4" w:rsidP="00E117F4">
            <w:pPr>
              <w:contextualSpacing/>
              <w:rPr>
                <w:rFonts w:ascii="Arial" w:hAnsi="Arial" w:cs="Arial"/>
              </w:rPr>
            </w:pPr>
          </w:p>
          <w:p w14:paraId="35AB4338" w14:textId="77777777" w:rsidR="00E117F4" w:rsidRPr="00E117F4" w:rsidRDefault="00E117F4" w:rsidP="00E117F4">
            <w:pPr>
              <w:contextualSpacing/>
              <w:rPr>
                <w:rFonts w:ascii="Arial" w:hAnsi="Arial" w:cs="Arial"/>
              </w:rPr>
            </w:pPr>
            <w:r w:rsidRPr="00E117F4">
              <w:rPr>
                <w:rFonts w:ascii="Arial" w:hAnsi="Arial" w:cs="Arial"/>
              </w:rPr>
              <w:t>0,348 (1,585)</w:t>
            </w:r>
          </w:p>
        </w:tc>
        <w:tc>
          <w:tcPr>
            <w:tcW w:w="758" w:type="dxa"/>
          </w:tcPr>
          <w:p w14:paraId="063E9377" w14:textId="77777777" w:rsidR="00E117F4" w:rsidRPr="00E117F4" w:rsidRDefault="00E117F4" w:rsidP="00E117F4">
            <w:pPr>
              <w:contextualSpacing/>
              <w:rPr>
                <w:rFonts w:ascii="Arial" w:hAnsi="Arial" w:cs="Arial"/>
              </w:rPr>
            </w:pPr>
          </w:p>
          <w:p w14:paraId="29ABE0B9" w14:textId="77777777" w:rsidR="00E117F4" w:rsidRPr="00E117F4" w:rsidRDefault="00E117F4" w:rsidP="00E117F4">
            <w:pPr>
              <w:contextualSpacing/>
              <w:rPr>
                <w:rFonts w:ascii="Arial" w:hAnsi="Arial" w:cs="Arial"/>
              </w:rPr>
            </w:pPr>
          </w:p>
          <w:p w14:paraId="41D8DE4B" w14:textId="77777777" w:rsidR="00E117F4" w:rsidRPr="00E117F4" w:rsidRDefault="00E117F4" w:rsidP="00E117F4">
            <w:pPr>
              <w:contextualSpacing/>
              <w:rPr>
                <w:rFonts w:ascii="Arial" w:hAnsi="Arial" w:cs="Arial"/>
              </w:rPr>
            </w:pPr>
            <w:r w:rsidRPr="00E117F4">
              <w:rPr>
                <w:rFonts w:ascii="Arial" w:hAnsi="Arial" w:cs="Arial"/>
              </w:rPr>
              <w:t>0,034</w:t>
            </w:r>
          </w:p>
        </w:tc>
        <w:tc>
          <w:tcPr>
            <w:tcW w:w="850" w:type="dxa"/>
          </w:tcPr>
          <w:p w14:paraId="37D4A8DB" w14:textId="77777777" w:rsidR="00E117F4" w:rsidRPr="00E117F4" w:rsidRDefault="00E117F4" w:rsidP="00E117F4">
            <w:pPr>
              <w:contextualSpacing/>
              <w:rPr>
                <w:rFonts w:ascii="Arial" w:hAnsi="Arial" w:cs="Arial"/>
              </w:rPr>
            </w:pPr>
          </w:p>
          <w:p w14:paraId="745EA994" w14:textId="77777777" w:rsidR="00E117F4" w:rsidRPr="00E117F4" w:rsidRDefault="00E117F4" w:rsidP="00E117F4">
            <w:pPr>
              <w:contextualSpacing/>
              <w:rPr>
                <w:rFonts w:ascii="Arial" w:hAnsi="Arial" w:cs="Arial"/>
              </w:rPr>
            </w:pPr>
          </w:p>
          <w:p w14:paraId="6E9C92AA" w14:textId="77777777" w:rsidR="00E117F4" w:rsidRPr="00E117F4" w:rsidRDefault="00E117F4" w:rsidP="00E117F4">
            <w:pPr>
              <w:contextualSpacing/>
              <w:rPr>
                <w:rFonts w:ascii="Arial" w:hAnsi="Arial" w:cs="Arial"/>
              </w:rPr>
            </w:pPr>
            <w:r w:rsidRPr="00E117F4">
              <w:rPr>
                <w:rFonts w:ascii="Arial" w:hAnsi="Arial" w:cs="Arial"/>
              </w:rPr>
              <w:t>0,827</w:t>
            </w:r>
          </w:p>
        </w:tc>
        <w:tc>
          <w:tcPr>
            <w:tcW w:w="992" w:type="dxa"/>
          </w:tcPr>
          <w:p w14:paraId="07B3865D" w14:textId="77777777" w:rsidR="00E117F4" w:rsidRPr="00E117F4" w:rsidRDefault="00E117F4" w:rsidP="00E117F4">
            <w:pPr>
              <w:contextualSpacing/>
              <w:rPr>
                <w:rFonts w:ascii="Arial" w:hAnsi="Arial" w:cs="Arial"/>
              </w:rPr>
            </w:pPr>
          </w:p>
          <w:p w14:paraId="0D3641FB" w14:textId="77777777" w:rsidR="00E117F4" w:rsidRPr="00E117F4" w:rsidRDefault="00E117F4" w:rsidP="00E117F4">
            <w:pPr>
              <w:contextualSpacing/>
              <w:rPr>
                <w:rFonts w:ascii="Arial" w:hAnsi="Arial" w:cs="Arial"/>
              </w:rPr>
            </w:pPr>
          </w:p>
          <w:p w14:paraId="758DE364" w14:textId="77777777" w:rsidR="00E117F4" w:rsidRPr="00E117F4" w:rsidRDefault="00E117F4" w:rsidP="00E117F4">
            <w:pPr>
              <w:contextualSpacing/>
              <w:rPr>
                <w:rFonts w:ascii="Arial" w:hAnsi="Arial" w:cs="Arial"/>
              </w:rPr>
            </w:pPr>
            <w:r w:rsidRPr="00E117F4">
              <w:rPr>
                <w:rFonts w:ascii="Arial" w:hAnsi="Arial" w:cs="Arial"/>
              </w:rPr>
              <w:t>0,023</w:t>
            </w:r>
          </w:p>
        </w:tc>
      </w:tr>
      <w:tr w:rsidR="00E117F4" w:rsidRPr="00E117F4" w14:paraId="4D744B74" w14:textId="77777777" w:rsidTr="00746FC6">
        <w:tc>
          <w:tcPr>
            <w:tcW w:w="2835" w:type="dxa"/>
          </w:tcPr>
          <w:p w14:paraId="052240A0" w14:textId="77777777" w:rsidR="00E117F4" w:rsidRPr="00E117F4" w:rsidRDefault="00E117F4" w:rsidP="00E117F4">
            <w:pPr>
              <w:contextualSpacing/>
              <w:rPr>
                <w:rFonts w:ascii="Arial" w:hAnsi="Arial" w:cs="Arial"/>
              </w:rPr>
            </w:pPr>
            <w:r w:rsidRPr="00E117F4">
              <w:rPr>
                <w:rFonts w:ascii="Arial" w:hAnsi="Arial" w:cs="Arial"/>
              </w:rPr>
              <w:t>Lama tinggal</w:t>
            </w:r>
          </w:p>
        </w:tc>
        <w:tc>
          <w:tcPr>
            <w:tcW w:w="1652" w:type="dxa"/>
          </w:tcPr>
          <w:p w14:paraId="0E15DBFF" w14:textId="77777777" w:rsidR="00E117F4" w:rsidRPr="00E117F4" w:rsidRDefault="00E117F4" w:rsidP="00E117F4">
            <w:pPr>
              <w:contextualSpacing/>
              <w:rPr>
                <w:rFonts w:ascii="Arial" w:hAnsi="Arial" w:cs="Arial"/>
              </w:rPr>
            </w:pPr>
            <w:r w:rsidRPr="00E117F4">
              <w:rPr>
                <w:rFonts w:ascii="Arial" w:hAnsi="Arial" w:cs="Arial"/>
              </w:rPr>
              <w:t>0,634 (0,429)</w:t>
            </w:r>
          </w:p>
        </w:tc>
        <w:tc>
          <w:tcPr>
            <w:tcW w:w="758" w:type="dxa"/>
          </w:tcPr>
          <w:p w14:paraId="77A57D01" w14:textId="77777777" w:rsidR="00E117F4" w:rsidRPr="00E117F4" w:rsidRDefault="00E117F4" w:rsidP="00E117F4">
            <w:pPr>
              <w:contextualSpacing/>
              <w:rPr>
                <w:rFonts w:ascii="Arial" w:hAnsi="Arial" w:cs="Arial"/>
              </w:rPr>
            </w:pPr>
            <w:r w:rsidRPr="00E117F4">
              <w:rPr>
                <w:rFonts w:ascii="Arial" w:hAnsi="Arial" w:cs="Arial"/>
              </w:rPr>
              <w:t>0,225</w:t>
            </w:r>
          </w:p>
        </w:tc>
        <w:tc>
          <w:tcPr>
            <w:tcW w:w="850" w:type="dxa"/>
          </w:tcPr>
          <w:p w14:paraId="22B9987C" w14:textId="77777777" w:rsidR="00E117F4" w:rsidRPr="00E117F4" w:rsidRDefault="00E117F4" w:rsidP="00E117F4">
            <w:pPr>
              <w:contextualSpacing/>
              <w:rPr>
                <w:rFonts w:ascii="Arial" w:hAnsi="Arial" w:cs="Arial"/>
              </w:rPr>
            </w:pPr>
            <w:r w:rsidRPr="00E117F4">
              <w:rPr>
                <w:rFonts w:ascii="Arial" w:hAnsi="Arial" w:cs="Arial"/>
              </w:rPr>
              <w:t>0,147</w:t>
            </w:r>
          </w:p>
        </w:tc>
        <w:tc>
          <w:tcPr>
            <w:tcW w:w="992" w:type="dxa"/>
          </w:tcPr>
          <w:p w14:paraId="451B901C" w14:textId="77777777" w:rsidR="00E117F4" w:rsidRPr="00E117F4" w:rsidRDefault="00E117F4" w:rsidP="00E117F4">
            <w:pPr>
              <w:contextualSpacing/>
              <w:rPr>
                <w:rFonts w:ascii="Arial" w:hAnsi="Arial" w:cs="Arial"/>
              </w:rPr>
            </w:pPr>
            <w:r w:rsidRPr="00E117F4">
              <w:rPr>
                <w:rFonts w:ascii="Arial" w:hAnsi="Arial" w:cs="Arial"/>
              </w:rPr>
              <w:t>0,027</w:t>
            </w:r>
          </w:p>
        </w:tc>
      </w:tr>
      <w:tr w:rsidR="00E117F4" w:rsidRPr="00E117F4" w14:paraId="26782276" w14:textId="77777777" w:rsidTr="00746FC6">
        <w:tc>
          <w:tcPr>
            <w:tcW w:w="2835" w:type="dxa"/>
          </w:tcPr>
          <w:p w14:paraId="017F6D59" w14:textId="77777777" w:rsidR="00E117F4" w:rsidRPr="00E117F4" w:rsidRDefault="00E117F4" w:rsidP="00E117F4">
            <w:pPr>
              <w:contextualSpacing/>
              <w:rPr>
                <w:rFonts w:ascii="Arial" w:hAnsi="Arial" w:cs="Arial"/>
              </w:rPr>
            </w:pPr>
            <w:r w:rsidRPr="00E117F4">
              <w:rPr>
                <w:rFonts w:ascii="Arial" w:hAnsi="Arial" w:cs="Arial"/>
              </w:rPr>
              <w:t>Pendidikan</w:t>
            </w:r>
          </w:p>
          <w:p w14:paraId="10929865" w14:textId="77777777" w:rsidR="00E117F4" w:rsidRPr="00E117F4" w:rsidRDefault="00E117F4" w:rsidP="00E117F4">
            <w:pPr>
              <w:ind w:left="178"/>
              <w:contextualSpacing/>
              <w:rPr>
                <w:rFonts w:ascii="Arial" w:hAnsi="Arial" w:cs="Arial"/>
              </w:rPr>
            </w:pPr>
            <w:r w:rsidRPr="00E117F4">
              <w:rPr>
                <w:rFonts w:ascii="Arial" w:hAnsi="Arial" w:cs="Arial"/>
              </w:rPr>
              <w:t>SD</w:t>
            </w:r>
          </w:p>
          <w:p w14:paraId="62ED22D9" w14:textId="77777777" w:rsidR="00E117F4" w:rsidRPr="00E117F4" w:rsidRDefault="00E117F4" w:rsidP="00E117F4">
            <w:pPr>
              <w:ind w:left="178"/>
              <w:contextualSpacing/>
              <w:rPr>
                <w:rFonts w:ascii="Arial" w:hAnsi="Arial" w:cs="Arial"/>
              </w:rPr>
            </w:pPr>
            <w:r w:rsidRPr="00E117F4">
              <w:rPr>
                <w:rFonts w:ascii="Arial" w:hAnsi="Arial" w:cs="Arial"/>
              </w:rPr>
              <w:t>SMP</w:t>
            </w:r>
          </w:p>
          <w:p w14:paraId="3E5EC11A" w14:textId="77777777" w:rsidR="00E117F4" w:rsidRPr="00E117F4" w:rsidRDefault="00E117F4" w:rsidP="00E117F4">
            <w:pPr>
              <w:ind w:left="178"/>
              <w:contextualSpacing/>
              <w:rPr>
                <w:rFonts w:ascii="Arial" w:hAnsi="Arial" w:cs="Arial"/>
              </w:rPr>
            </w:pPr>
            <w:r w:rsidRPr="00E117F4">
              <w:rPr>
                <w:rFonts w:ascii="Arial" w:hAnsi="Arial" w:cs="Arial"/>
              </w:rPr>
              <w:t>SMA</w:t>
            </w:r>
          </w:p>
          <w:p w14:paraId="5422D192" w14:textId="77777777" w:rsidR="00E117F4" w:rsidRPr="00E117F4" w:rsidRDefault="00E117F4" w:rsidP="00E117F4">
            <w:pPr>
              <w:ind w:left="178"/>
              <w:contextualSpacing/>
              <w:rPr>
                <w:rFonts w:ascii="Arial" w:hAnsi="Arial" w:cs="Arial"/>
              </w:rPr>
            </w:pPr>
            <w:r w:rsidRPr="00E117F4">
              <w:rPr>
                <w:rFonts w:ascii="Arial" w:hAnsi="Arial" w:cs="Arial"/>
              </w:rPr>
              <w:t>Perguruan Tinggi</w:t>
            </w:r>
          </w:p>
        </w:tc>
        <w:tc>
          <w:tcPr>
            <w:tcW w:w="1652" w:type="dxa"/>
          </w:tcPr>
          <w:p w14:paraId="56CEA0AF" w14:textId="77777777" w:rsidR="00E117F4" w:rsidRPr="00E117F4" w:rsidRDefault="00E117F4" w:rsidP="00E117F4">
            <w:pPr>
              <w:contextualSpacing/>
              <w:rPr>
                <w:rFonts w:ascii="Arial" w:hAnsi="Arial" w:cs="Arial"/>
              </w:rPr>
            </w:pPr>
          </w:p>
          <w:p w14:paraId="4FF740D3" w14:textId="77777777" w:rsidR="00E117F4" w:rsidRPr="00E117F4" w:rsidRDefault="00E117F4" w:rsidP="00E117F4">
            <w:pPr>
              <w:contextualSpacing/>
              <w:rPr>
                <w:rFonts w:ascii="Arial" w:hAnsi="Arial" w:cs="Arial"/>
              </w:rPr>
            </w:pPr>
            <w:r w:rsidRPr="00E117F4">
              <w:rPr>
                <w:rFonts w:ascii="Arial" w:hAnsi="Arial" w:cs="Arial"/>
              </w:rPr>
              <w:t>2,103 (1,843)</w:t>
            </w:r>
          </w:p>
          <w:p w14:paraId="5B7EC407" w14:textId="77777777" w:rsidR="00E117F4" w:rsidRPr="00E117F4" w:rsidRDefault="00E117F4" w:rsidP="00E117F4">
            <w:pPr>
              <w:contextualSpacing/>
              <w:rPr>
                <w:rFonts w:ascii="Arial" w:hAnsi="Arial" w:cs="Arial"/>
              </w:rPr>
            </w:pPr>
            <w:r w:rsidRPr="00E117F4">
              <w:rPr>
                <w:rFonts w:ascii="Arial" w:hAnsi="Arial" w:cs="Arial"/>
              </w:rPr>
              <w:t xml:space="preserve"> 0,279(1,871)</w:t>
            </w:r>
          </w:p>
          <w:p w14:paraId="29333788" w14:textId="77777777" w:rsidR="00E117F4" w:rsidRPr="00E117F4" w:rsidRDefault="00E117F4" w:rsidP="00E117F4">
            <w:pPr>
              <w:contextualSpacing/>
              <w:rPr>
                <w:rFonts w:ascii="Arial" w:hAnsi="Arial" w:cs="Arial"/>
              </w:rPr>
            </w:pPr>
            <w:r w:rsidRPr="00E117F4">
              <w:rPr>
                <w:rFonts w:ascii="Arial" w:hAnsi="Arial" w:cs="Arial"/>
              </w:rPr>
              <w:t>1,472 (1,798)</w:t>
            </w:r>
          </w:p>
          <w:p w14:paraId="2CE620F8" w14:textId="77777777" w:rsidR="00E117F4" w:rsidRPr="00E117F4" w:rsidRDefault="00E117F4" w:rsidP="00E117F4">
            <w:pPr>
              <w:contextualSpacing/>
              <w:rPr>
                <w:rFonts w:ascii="Arial" w:hAnsi="Arial" w:cs="Arial"/>
              </w:rPr>
            </w:pPr>
            <w:r w:rsidRPr="00E117F4">
              <w:rPr>
                <w:rFonts w:ascii="Arial" w:hAnsi="Arial" w:cs="Arial"/>
              </w:rPr>
              <w:t>0,720 (1,759)</w:t>
            </w:r>
          </w:p>
        </w:tc>
        <w:tc>
          <w:tcPr>
            <w:tcW w:w="758" w:type="dxa"/>
          </w:tcPr>
          <w:p w14:paraId="138B854A" w14:textId="77777777" w:rsidR="00E117F4" w:rsidRPr="00E117F4" w:rsidRDefault="00E117F4" w:rsidP="00E117F4">
            <w:pPr>
              <w:contextualSpacing/>
              <w:rPr>
                <w:rFonts w:ascii="Arial" w:hAnsi="Arial" w:cs="Arial"/>
              </w:rPr>
            </w:pPr>
          </w:p>
          <w:p w14:paraId="6A852E63" w14:textId="77777777" w:rsidR="00E117F4" w:rsidRPr="00E117F4" w:rsidRDefault="00E117F4" w:rsidP="00E117F4">
            <w:pPr>
              <w:contextualSpacing/>
              <w:rPr>
                <w:rFonts w:ascii="Arial" w:hAnsi="Arial" w:cs="Arial"/>
              </w:rPr>
            </w:pPr>
            <w:r w:rsidRPr="00E117F4">
              <w:rPr>
                <w:rFonts w:ascii="Arial" w:hAnsi="Arial" w:cs="Arial"/>
              </w:rPr>
              <w:t>0,175</w:t>
            </w:r>
          </w:p>
          <w:p w14:paraId="12518940" w14:textId="77777777" w:rsidR="00E117F4" w:rsidRPr="00E117F4" w:rsidRDefault="00E117F4" w:rsidP="00E117F4">
            <w:pPr>
              <w:contextualSpacing/>
              <w:rPr>
                <w:rFonts w:ascii="Arial" w:hAnsi="Arial" w:cs="Arial"/>
              </w:rPr>
            </w:pPr>
            <w:r w:rsidRPr="00E117F4">
              <w:rPr>
                <w:rFonts w:ascii="Arial" w:hAnsi="Arial" w:cs="Arial"/>
              </w:rPr>
              <w:t>0,023</w:t>
            </w:r>
          </w:p>
          <w:p w14:paraId="5D0B0456" w14:textId="77777777" w:rsidR="00E117F4" w:rsidRPr="00E117F4" w:rsidRDefault="00E117F4" w:rsidP="00E117F4">
            <w:pPr>
              <w:contextualSpacing/>
              <w:rPr>
                <w:rFonts w:ascii="Arial" w:hAnsi="Arial" w:cs="Arial"/>
              </w:rPr>
            </w:pPr>
            <w:r w:rsidRPr="00E117F4">
              <w:rPr>
                <w:rFonts w:ascii="Arial" w:hAnsi="Arial" w:cs="Arial"/>
              </w:rPr>
              <w:t>0,127</w:t>
            </w:r>
          </w:p>
          <w:p w14:paraId="0AB237E7" w14:textId="77777777" w:rsidR="00E117F4" w:rsidRPr="00E117F4" w:rsidRDefault="00E117F4" w:rsidP="00E117F4">
            <w:pPr>
              <w:contextualSpacing/>
              <w:rPr>
                <w:rFonts w:ascii="Arial" w:hAnsi="Arial" w:cs="Arial"/>
              </w:rPr>
            </w:pPr>
            <w:r w:rsidRPr="00E117F4">
              <w:rPr>
                <w:rFonts w:ascii="Arial" w:hAnsi="Arial" w:cs="Arial"/>
              </w:rPr>
              <w:t>0,064</w:t>
            </w:r>
          </w:p>
        </w:tc>
        <w:tc>
          <w:tcPr>
            <w:tcW w:w="850" w:type="dxa"/>
          </w:tcPr>
          <w:p w14:paraId="72175888" w14:textId="77777777" w:rsidR="00E117F4" w:rsidRPr="00E117F4" w:rsidRDefault="00E117F4" w:rsidP="00E117F4">
            <w:pPr>
              <w:contextualSpacing/>
              <w:rPr>
                <w:rFonts w:ascii="Arial" w:hAnsi="Arial" w:cs="Arial"/>
              </w:rPr>
            </w:pPr>
          </w:p>
          <w:p w14:paraId="04AC3B6B" w14:textId="77777777" w:rsidR="00E117F4" w:rsidRPr="00E117F4" w:rsidRDefault="00E117F4" w:rsidP="00E117F4">
            <w:pPr>
              <w:contextualSpacing/>
              <w:rPr>
                <w:rFonts w:ascii="Arial" w:hAnsi="Arial" w:cs="Arial"/>
              </w:rPr>
            </w:pPr>
            <w:r w:rsidRPr="00E117F4">
              <w:rPr>
                <w:rFonts w:ascii="Arial" w:hAnsi="Arial" w:cs="Arial"/>
              </w:rPr>
              <w:t>0,260</w:t>
            </w:r>
          </w:p>
          <w:p w14:paraId="5E701B76" w14:textId="77777777" w:rsidR="00E117F4" w:rsidRPr="00E117F4" w:rsidRDefault="00E117F4" w:rsidP="00E117F4">
            <w:pPr>
              <w:contextualSpacing/>
              <w:rPr>
                <w:rFonts w:ascii="Arial" w:hAnsi="Arial" w:cs="Arial"/>
              </w:rPr>
            </w:pPr>
            <w:r w:rsidRPr="00E117F4">
              <w:rPr>
                <w:rFonts w:ascii="Arial" w:hAnsi="Arial" w:cs="Arial"/>
              </w:rPr>
              <w:t>0,882</w:t>
            </w:r>
          </w:p>
          <w:p w14:paraId="0DDA626D" w14:textId="77777777" w:rsidR="00E117F4" w:rsidRPr="00E117F4" w:rsidRDefault="00E117F4" w:rsidP="00E117F4">
            <w:pPr>
              <w:contextualSpacing/>
              <w:rPr>
                <w:rFonts w:ascii="Arial" w:hAnsi="Arial" w:cs="Arial"/>
              </w:rPr>
            </w:pPr>
            <w:r w:rsidRPr="00E117F4">
              <w:rPr>
                <w:rFonts w:ascii="Arial" w:hAnsi="Arial" w:cs="Arial"/>
              </w:rPr>
              <w:t>0,418</w:t>
            </w:r>
          </w:p>
          <w:p w14:paraId="0DFE99EF" w14:textId="77777777" w:rsidR="00E117F4" w:rsidRPr="00E117F4" w:rsidRDefault="00E117F4" w:rsidP="00E117F4">
            <w:pPr>
              <w:contextualSpacing/>
              <w:rPr>
                <w:rFonts w:ascii="Arial" w:hAnsi="Arial" w:cs="Arial"/>
              </w:rPr>
            </w:pPr>
            <w:r w:rsidRPr="00E117F4">
              <w:rPr>
                <w:rFonts w:ascii="Arial" w:hAnsi="Arial" w:cs="Arial"/>
              </w:rPr>
              <w:t>0,684</w:t>
            </w:r>
          </w:p>
        </w:tc>
        <w:tc>
          <w:tcPr>
            <w:tcW w:w="992" w:type="dxa"/>
          </w:tcPr>
          <w:p w14:paraId="7B643159" w14:textId="77777777" w:rsidR="00E117F4" w:rsidRPr="00E117F4" w:rsidRDefault="00E117F4" w:rsidP="00E117F4">
            <w:pPr>
              <w:contextualSpacing/>
              <w:rPr>
                <w:rFonts w:ascii="Arial" w:hAnsi="Arial" w:cs="Arial"/>
              </w:rPr>
            </w:pPr>
          </w:p>
          <w:p w14:paraId="4DC62721" w14:textId="77777777" w:rsidR="00E117F4" w:rsidRPr="00E117F4" w:rsidRDefault="00E117F4" w:rsidP="00E117F4">
            <w:pPr>
              <w:contextualSpacing/>
              <w:rPr>
                <w:rFonts w:ascii="Arial" w:hAnsi="Arial" w:cs="Arial"/>
              </w:rPr>
            </w:pPr>
            <w:r w:rsidRPr="00E117F4">
              <w:rPr>
                <w:rFonts w:ascii="Arial" w:hAnsi="Arial" w:cs="Arial"/>
              </w:rPr>
              <w:t>0,007</w:t>
            </w:r>
          </w:p>
          <w:p w14:paraId="45D80A4F" w14:textId="77777777" w:rsidR="00E117F4" w:rsidRPr="00E117F4" w:rsidRDefault="00E117F4" w:rsidP="00E117F4">
            <w:pPr>
              <w:contextualSpacing/>
              <w:rPr>
                <w:rFonts w:ascii="Arial" w:hAnsi="Arial" w:cs="Arial"/>
              </w:rPr>
            </w:pPr>
            <w:r w:rsidRPr="00E117F4">
              <w:rPr>
                <w:rFonts w:ascii="Arial" w:hAnsi="Arial" w:cs="Arial"/>
              </w:rPr>
              <w:t>0,024</w:t>
            </w:r>
          </w:p>
          <w:p w14:paraId="0C105311" w14:textId="77777777" w:rsidR="00E117F4" w:rsidRPr="00E117F4" w:rsidRDefault="00E117F4" w:rsidP="00E117F4">
            <w:pPr>
              <w:contextualSpacing/>
              <w:rPr>
                <w:rFonts w:ascii="Arial" w:hAnsi="Arial" w:cs="Arial"/>
              </w:rPr>
            </w:pPr>
            <w:r w:rsidRPr="00E117F4">
              <w:rPr>
                <w:rFonts w:ascii="Arial" w:hAnsi="Arial" w:cs="Arial"/>
              </w:rPr>
              <w:t>0,008</w:t>
            </w:r>
          </w:p>
          <w:p w14:paraId="694F68E6" w14:textId="77777777" w:rsidR="00E117F4" w:rsidRPr="00E117F4" w:rsidRDefault="00E117F4" w:rsidP="00E117F4">
            <w:pPr>
              <w:contextualSpacing/>
              <w:rPr>
                <w:rFonts w:ascii="Arial" w:hAnsi="Arial" w:cs="Arial"/>
              </w:rPr>
            </w:pPr>
            <w:r w:rsidRPr="00E117F4">
              <w:rPr>
                <w:rFonts w:ascii="Arial" w:hAnsi="Arial" w:cs="Arial"/>
              </w:rPr>
              <w:t>0,020</w:t>
            </w:r>
          </w:p>
        </w:tc>
      </w:tr>
      <w:tr w:rsidR="00E117F4" w:rsidRPr="00E117F4" w14:paraId="701A2DC3" w14:textId="77777777" w:rsidTr="00746FC6">
        <w:tc>
          <w:tcPr>
            <w:tcW w:w="2835" w:type="dxa"/>
          </w:tcPr>
          <w:p w14:paraId="69CED9B6" w14:textId="77777777" w:rsidR="00E117F4" w:rsidRPr="00E117F4" w:rsidRDefault="00E117F4" w:rsidP="00E117F4">
            <w:pPr>
              <w:contextualSpacing/>
              <w:rPr>
                <w:rFonts w:ascii="Arial" w:hAnsi="Arial" w:cs="Arial"/>
              </w:rPr>
            </w:pPr>
            <w:r w:rsidRPr="00E117F4">
              <w:rPr>
                <w:rFonts w:ascii="Arial" w:hAnsi="Arial" w:cs="Arial"/>
              </w:rPr>
              <w:t xml:space="preserve">Pekerjaan </w:t>
            </w:r>
          </w:p>
          <w:p w14:paraId="3F831AF2" w14:textId="77777777" w:rsidR="00E117F4" w:rsidRPr="00E117F4" w:rsidRDefault="00E117F4" w:rsidP="00E117F4">
            <w:pPr>
              <w:contextualSpacing/>
              <w:rPr>
                <w:rFonts w:ascii="Arial" w:hAnsi="Arial" w:cs="Arial"/>
              </w:rPr>
            </w:pPr>
            <w:r w:rsidRPr="00E117F4">
              <w:rPr>
                <w:rFonts w:ascii="Arial" w:hAnsi="Arial" w:cs="Arial"/>
              </w:rPr>
              <w:t>non pensiunan(ref)</w:t>
            </w:r>
          </w:p>
          <w:p w14:paraId="23AD8B1C" w14:textId="77777777" w:rsidR="00E117F4" w:rsidRPr="00E117F4" w:rsidRDefault="00E117F4" w:rsidP="00E117F4">
            <w:pPr>
              <w:contextualSpacing/>
              <w:rPr>
                <w:rFonts w:ascii="Arial" w:hAnsi="Arial" w:cs="Arial"/>
              </w:rPr>
            </w:pPr>
            <w:r w:rsidRPr="00E117F4">
              <w:rPr>
                <w:rFonts w:ascii="Arial" w:hAnsi="Arial" w:cs="Arial"/>
              </w:rPr>
              <w:t>Pensiunan</w:t>
            </w:r>
          </w:p>
        </w:tc>
        <w:tc>
          <w:tcPr>
            <w:tcW w:w="1652" w:type="dxa"/>
          </w:tcPr>
          <w:p w14:paraId="53BE78CD" w14:textId="77777777" w:rsidR="00E117F4" w:rsidRPr="00E117F4" w:rsidRDefault="00E117F4" w:rsidP="00E117F4">
            <w:pPr>
              <w:contextualSpacing/>
              <w:rPr>
                <w:rFonts w:ascii="Arial" w:hAnsi="Arial" w:cs="Arial"/>
              </w:rPr>
            </w:pPr>
            <w:r w:rsidRPr="00E117F4">
              <w:rPr>
                <w:rFonts w:ascii="Arial" w:hAnsi="Arial" w:cs="Arial"/>
              </w:rPr>
              <w:t>3,339 (0,356)</w:t>
            </w:r>
          </w:p>
          <w:p w14:paraId="4D2D4330" w14:textId="77777777" w:rsidR="00E117F4" w:rsidRPr="00E117F4" w:rsidRDefault="00E117F4" w:rsidP="00E117F4">
            <w:pPr>
              <w:contextualSpacing/>
              <w:rPr>
                <w:rFonts w:ascii="Arial" w:hAnsi="Arial" w:cs="Arial"/>
              </w:rPr>
            </w:pPr>
          </w:p>
          <w:p w14:paraId="5C7765CC" w14:textId="77777777" w:rsidR="00E117F4" w:rsidRPr="00E117F4" w:rsidRDefault="00E117F4" w:rsidP="00E117F4">
            <w:pPr>
              <w:contextualSpacing/>
              <w:rPr>
                <w:rFonts w:ascii="Arial" w:hAnsi="Arial" w:cs="Arial"/>
              </w:rPr>
            </w:pPr>
            <w:r w:rsidRPr="00E117F4">
              <w:rPr>
                <w:rFonts w:ascii="Arial" w:hAnsi="Arial" w:cs="Arial"/>
              </w:rPr>
              <w:t>2,071 (2,006)</w:t>
            </w:r>
          </w:p>
        </w:tc>
        <w:tc>
          <w:tcPr>
            <w:tcW w:w="758" w:type="dxa"/>
          </w:tcPr>
          <w:p w14:paraId="6B892962" w14:textId="77777777" w:rsidR="00E117F4" w:rsidRPr="00E117F4" w:rsidRDefault="00E117F4" w:rsidP="00E117F4">
            <w:pPr>
              <w:contextualSpacing/>
              <w:rPr>
                <w:rFonts w:ascii="Arial" w:hAnsi="Arial" w:cs="Arial"/>
              </w:rPr>
            </w:pPr>
            <w:r w:rsidRPr="00E117F4">
              <w:rPr>
                <w:rFonts w:ascii="Arial" w:hAnsi="Arial" w:cs="Arial"/>
              </w:rPr>
              <w:t>5,916</w:t>
            </w:r>
          </w:p>
          <w:p w14:paraId="0805927C" w14:textId="77777777" w:rsidR="00E117F4" w:rsidRPr="00E117F4" w:rsidRDefault="00E117F4" w:rsidP="00E117F4">
            <w:pPr>
              <w:contextualSpacing/>
              <w:rPr>
                <w:rFonts w:ascii="Arial" w:hAnsi="Arial" w:cs="Arial"/>
              </w:rPr>
            </w:pPr>
          </w:p>
          <w:p w14:paraId="58D15884" w14:textId="77777777" w:rsidR="00E117F4" w:rsidRPr="00E117F4" w:rsidRDefault="00E117F4" w:rsidP="00E117F4">
            <w:pPr>
              <w:contextualSpacing/>
              <w:rPr>
                <w:rFonts w:ascii="Arial" w:hAnsi="Arial" w:cs="Arial"/>
              </w:rPr>
            </w:pPr>
            <w:r w:rsidRPr="00E117F4">
              <w:rPr>
                <w:rFonts w:ascii="Arial" w:hAnsi="Arial" w:cs="Arial"/>
              </w:rPr>
              <w:t>0,159</w:t>
            </w:r>
          </w:p>
        </w:tc>
        <w:tc>
          <w:tcPr>
            <w:tcW w:w="850" w:type="dxa"/>
          </w:tcPr>
          <w:p w14:paraId="723DA601" w14:textId="77777777" w:rsidR="00E117F4" w:rsidRPr="00E117F4" w:rsidRDefault="00E117F4" w:rsidP="00E117F4">
            <w:pPr>
              <w:contextualSpacing/>
              <w:rPr>
                <w:rFonts w:ascii="Arial" w:hAnsi="Arial" w:cs="Arial"/>
              </w:rPr>
            </w:pPr>
            <w:r w:rsidRPr="00E117F4">
              <w:rPr>
                <w:rFonts w:ascii="Arial" w:hAnsi="Arial" w:cs="Arial"/>
              </w:rPr>
              <w:t>0,308</w:t>
            </w:r>
          </w:p>
          <w:p w14:paraId="42165D57" w14:textId="77777777" w:rsidR="00E117F4" w:rsidRPr="00E117F4" w:rsidRDefault="00E117F4" w:rsidP="00E117F4">
            <w:pPr>
              <w:contextualSpacing/>
              <w:rPr>
                <w:rFonts w:ascii="Arial" w:hAnsi="Arial" w:cs="Arial"/>
              </w:rPr>
            </w:pPr>
          </w:p>
          <w:p w14:paraId="6F079883" w14:textId="77777777" w:rsidR="00E117F4" w:rsidRPr="00E117F4" w:rsidRDefault="00E117F4" w:rsidP="00E117F4">
            <w:pPr>
              <w:contextualSpacing/>
              <w:rPr>
                <w:rFonts w:ascii="Arial" w:hAnsi="Arial" w:cs="Arial"/>
              </w:rPr>
            </w:pPr>
            <w:r w:rsidRPr="00E117F4">
              <w:rPr>
                <w:rFonts w:ascii="Arial" w:hAnsi="Arial" w:cs="Arial"/>
              </w:rPr>
              <w:t>0,308</w:t>
            </w:r>
          </w:p>
        </w:tc>
        <w:tc>
          <w:tcPr>
            <w:tcW w:w="992" w:type="dxa"/>
          </w:tcPr>
          <w:p w14:paraId="1172C57D" w14:textId="77777777" w:rsidR="00E117F4" w:rsidRPr="00E117F4" w:rsidRDefault="00E117F4" w:rsidP="00E117F4">
            <w:pPr>
              <w:contextualSpacing/>
              <w:rPr>
                <w:rFonts w:ascii="Arial" w:hAnsi="Arial" w:cs="Arial"/>
              </w:rPr>
            </w:pPr>
            <w:r w:rsidRPr="00E117F4">
              <w:rPr>
                <w:rFonts w:ascii="Arial" w:hAnsi="Arial" w:cs="Arial"/>
              </w:rPr>
              <w:t>0,105</w:t>
            </w:r>
          </w:p>
          <w:p w14:paraId="7B0F1576" w14:textId="77777777" w:rsidR="00E117F4" w:rsidRPr="00E117F4" w:rsidRDefault="00E117F4" w:rsidP="00E117F4">
            <w:pPr>
              <w:contextualSpacing/>
              <w:rPr>
                <w:rFonts w:ascii="Arial" w:hAnsi="Arial" w:cs="Arial"/>
              </w:rPr>
            </w:pPr>
          </w:p>
          <w:p w14:paraId="0CB753E5" w14:textId="77777777" w:rsidR="00E117F4" w:rsidRPr="00E117F4" w:rsidRDefault="00E117F4" w:rsidP="00E117F4">
            <w:pPr>
              <w:contextualSpacing/>
              <w:rPr>
                <w:rFonts w:ascii="Arial" w:hAnsi="Arial" w:cs="Arial"/>
              </w:rPr>
            </w:pPr>
            <w:r w:rsidRPr="00E117F4">
              <w:rPr>
                <w:rFonts w:ascii="Arial" w:hAnsi="Arial" w:cs="Arial"/>
              </w:rPr>
              <w:t>0,002</w:t>
            </w:r>
          </w:p>
        </w:tc>
      </w:tr>
      <w:tr w:rsidR="00E117F4" w:rsidRPr="00E117F4" w14:paraId="73023CFD" w14:textId="77777777" w:rsidTr="00746FC6">
        <w:tc>
          <w:tcPr>
            <w:tcW w:w="2835" w:type="dxa"/>
          </w:tcPr>
          <w:p w14:paraId="375A8D2C" w14:textId="77777777" w:rsidR="00E117F4" w:rsidRPr="00E117F4" w:rsidRDefault="00E117F4" w:rsidP="00E117F4">
            <w:pPr>
              <w:contextualSpacing/>
              <w:rPr>
                <w:rFonts w:ascii="Arial" w:hAnsi="Arial" w:cs="Arial"/>
              </w:rPr>
            </w:pPr>
            <w:r w:rsidRPr="00E117F4">
              <w:rPr>
                <w:rFonts w:ascii="Arial" w:hAnsi="Arial" w:cs="Arial"/>
              </w:rPr>
              <w:lastRenderedPageBreak/>
              <w:t>Pendapatan (ref: &gt; Rp.000.000)</w:t>
            </w:r>
          </w:p>
          <w:p w14:paraId="27E6AA3A" w14:textId="77777777" w:rsidR="00E117F4" w:rsidRPr="00E117F4" w:rsidRDefault="00E117F4" w:rsidP="00E117F4">
            <w:pPr>
              <w:contextualSpacing/>
              <w:rPr>
                <w:rFonts w:ascii="Arial" w:hAnsi="Arial" w:cs="Arial"/>
              </w:rPr>
            </w:pPr>
            <w:r w:rsidRPr="00E117F4">
              <w:rPr>
                <w:rFonts w:ascii="Arial" w:hAnsi="Arial" w:cs="Arial"/>
              </w:rPr>
              <w:t>Pendapatan &lt;=Rp.1.000.000</w:t>
            </w:r>
          </w:p>
        </w:tc>
        <w:tc>
          <w:tcPr>
            <w:tcW w:w="1652" w:type="dxa"/>
          </w:tcPr>
          <w:p w14:paraId="571D335C" w14:textId="77777777" w:rsidR="00E117F4" w:rsidRPr="00E117F4" w:rsidRDefault="00E117F4" w:rsidP="00E117F4">
            <w:pPr>
              <w:contextualSpacing/>
              <w:rPr>
                <w:rFonts w:ascii="Arial" w:hAnsi="Arial" w:cs="Arial"/>
              </w:rPr>
            </w:pPr>
          </w:p>
          <w:p w14:paraId="1648246B" w14:textId="77777777" w:rsidR="00E117F4" w:rsidRPr="00E117F4" w:rsidRDefault="00E117F4" w:rsidP="00E117F4">
            <w:pPr>
              <w:contextualSpacing/>
              <w:rPr>
                <w:rFonts w:ascii="Arial" w:hAnsi="Arial" w:cs="Arial"/>
              </w:rPr>
            </w:pPr>
          </w:p>
          <w:p w14:paraId="68A9E819" w14:textId="77777777" w:rsidR="00E117F4" w:rsidRPr="00E117F4" w:rsidRDefault="00E117F4" w:rsidP="00E117F4">
            <w:pPr>
              <w:contextualSpacing/>
              <w:rPr>
                <w:rFonts w:ascii="Arial" w:hAnsi="Arial" w:cs="Arial"/>
              </w:rPr>
            </w:pPr>
            <w:r w:rsidRPr="00E117F4">
              <w:rPr>
                <w:rFonts w:ascii="Arial" w:hAnsi="Arial" w:cs="Arial"/>
              </w:rPr>
              <w:t>1,949 (1,787)</w:t>
            </w:r>
          </w:p>
          <w:p w14:paraId="5939EF02" w14:textId="77777777" w:rsidR="00E117F4" w:rsidRPr="00E117F4" w:rsidRDefault="00E117F4" w:rsidP="00E117F4">
            <w:pPr>
              <w:contextualSpacing/>
              <w:rPr>
                <w:rFonts w:ascii="Arial" w:hAnsi="Arial" w:cs="Arial"/>
              </w:rPr>
            </w:pPr>
          </w:p>
        </w:tc>
        <w:tc>
          <w:tcPr>
            <w:tcW w:w="758" w:type="dxa"/>
          </w:tcPr>
          <w:p w14:paraId="1E92F718" w14:textId="77777777" w:rsidR="00E117F4" w:rsidRPr="00E117F4" w:rsidRDefault="00E117F4" w:rsidP="00E117F4">
            <w:pPr>
              <w:contextualSpacing/>
              <w:rPr>
                <w:rFonts w:ascii="Arial" w:hAnsi="Arial" w:cs="Arial"/>
              </w:rPr>
            </w:pPr>
          </w:p>
          <w:p w14:paraId="071E259F" w14:textId="77777777" w:rsidR="00E117F4" w:rsidRPr="00E117F4" w:rsidRDefault="00E117F4" w:rsidP="00E117F4">
            <w:pPr>
              <w:contextualSpacing/>
              <w:rPr>
                <w:rFonts w:ascii="Arial" w:hAnsi="Arial" w:cs="Arial"/>
              </w:rPr>
            </w:pPr>
          </w:p>
          <w:p w14:paraId="2A95E655" w14:textId="77777777" w:rsidR="00E117F4" w:rsidRPr="00E117F4" w:rsidRDefault="00E117F4" w:rsidP="00E117F4">
            <w:pPr>
              <w:contextualSpacing/>
              <w:rPr>
                <w:rFonts w:ascii="Arial" w:hAnsi="Arial" w:cs="Arial"/>
              </w:rPr>
            </w:pPr>
            <w:r w:rsidRPr="00E117F4">
              <w:rPr>
                <w:rFonts w:ascii="Arial" w:hAnsi="Arial" w:cs="Arial"/>
              </w:rPr>
              <w:t>0,168</w:t>
            </w:r>
          </w:p>
        </w:tc>
        <w:tc>
          <w:tcPr>
            <w:tcW w:w="850" w:type="dxa"/>
            <w:shd w:val="clear" w:color="auto" w:fill="auto"/>
          </w:tcPr>
          <w:p w14:paraId="53B20CBD" w14:textId="77777777" w:rsidR="00E117F4" w:rsidRPr="00E117F4" w:rsidRDefault="00E117F4" w:rsidP="00E117F4">
            <w:pPr>
              <w:contextualSpacing/>
              <w:rPr>
                <w:rFonts w:ascii="Arial" w:hAnsi="Arial" w:cs="Arial"/>
              </w:rPr>
            </w:pPr>
          </w:p>
          <w:p w14:paraId="709FA1E6" w14:textId="77777777" w:rsidR="00E117F4" w:rsidRPr="00E117F4" w:rsidRDefault="00E117F4" w:rsidP="00E117F4">
            <w:pPr>
              <w:contextualSpacing/>
              <w:rPr>
                <w:rFonts w:ascii="Arial" w:hAnsi="Arial" w:cs="Arial"/>
              </w:rPr>
            </w:pPr>
          </w:p>
          <w:p w14:paraId="3712DC55" w14:textId="77777777" w:rsidR="00E117F4" w:rsidRPr="00E117F4" w:rsidRDefault="00E117F4" w:rsidP="00E117F4">
            <w:pPr>
              <w:contextualSpacing/>
              <w:rPr>
                <w:rFonts w:ascii="Arial" w:hAnsi="Arial" w:cs="Arial"/>
              </w:rPr>
            </w:pPr>
            <w:r w:rsidRPr="00E117F4">
              <w:rPr>
                <w:rFonts w:ascii="Arial" w:hAnsi="Arial" w:cs="Arial"/>
              </w:rPr>
              <w:t>0,282</w:t>
            </w:r>
          </w:p>
        </w:tc>
        <w:tc>
          <w:tcPr>
            <w:tcW w:w="992" w:type="dxa"/>
          </w:tcPr>
          <w:p w14:paraId="699B7262" w14:textId="77777777" w:rsidR="00E117F4" w:rsidRPr="00E117F4" w:rsidRDefault="00E117F4" w:rsidP="00E117F4">
            <w:pPr>
              <w:contextualSpacing/>
              <w:rPr>
                <w:rFonts w:ascii="Arial" w:hAnsi="Arial" w:cs="Arial"/>
              </w:rPr>
            </w:pPr>
          </w:p>
          <w:p w14:paraId="0B7FFAB6" w14:textId="77777777" w:rsidR="00E117F4" w:rsidRPr="00E117F4" w:rsidRDefault="00E117F4" w:rsidP="00E117F4">
            <w:pPr>
              <w:contextualSpacing/>
              <w:rPr>
                <w:rFonts w:ascii="Arial" w:hAnsi="Arial" w:cs="Arial"/>
              </w:rPr>
            </w:pPr>
          </w:p>
          <w:p w14:paraId="47C1DB2E" w14:textId="77777777" w:rsidR="00E117F4" w:rsidRPr="00E117F4" w:rsidRDefault="00E117F4" w:rsidP="00E117F4">
            <w:pPr>
              <w:contextualSpacing/>
              <w:rPr>
                <w:rFonts w:ascii="Arial" w:hAnsi="Arial" w:cs="Arial"/>
              </w:rPr>
            </w:pPr>
            <w:r w:rsidRPr="00E117F4">
              <w:rPr>
                <w:rFonts w:ascii="Arial" w:hAnsi="Arial" w:cs="Arial"/>
              </w:rPr>
              <w:t>0,004</w:t>
            </w:r>
          </w:p>
        </w:tc>
      </w:tr>
      <w:tr w:rsidR="00E117F4" w:rsidRPr="00E117F4" w14:paraId="32072040" w14:textId="77777777" w:rsidTr="00746FC6">
        <w:tc>
          <w:tcPr>
            <w:tcW w:w="2835" w:type="dxa"/>
          </w:tcPr>
          <w:p w14:paraId="37EAA87A" w14:textId="77777777" w:rsidR="00E117F4" w:rsidRPr="00E117F4" w:rsidRDefault="00E117F4" w:rsidP="00E117F4">
            <w:pPr>
              <w:contextualSpacing/>
              <w:rPr>
                <w:rFonts w:ascii="Arial" w:hAnsi="Arial" w:cs="Arial"/>
              </w:rPr>
            </w:pPr>
            <w:r w:rsidRPr="00E117F4">
              <w:rPr>
                <w:rFonts w:ascii="Arial" w:hAnsi="Arial" w:cs="Arial"/>
              </w:rPr>
              <w:t>Pengetahuan</w:t>
            </w:r>
          </w:p>
        </w:tc>
        <w:tc>
          <w:tcPr>
            <w:tcW w:w="1652" w:type="dxa"/>
          </w:tcPr>
          <w:p w14:paraId="404E1FD2" w14:textId="77777777" w:rsidR="00E117F4" w:rsidRPr="00E117F4" w:rsidRDefault="00E117F4" w:rsidP="00E117F4">
            <w:pPr>
              <w:contextualSpacing/>
              <w:rPr>
                <w:rFonts w:ascii="Arial" w:hAnsi="Arial" w:cs="Arial"/>
              </w:rPr>
            </w:pPr>
            <w:r w:rsidRPr="00E117F4">
              <w:rPr>
                <w:rFonts w:ascii="Arial" w:hAnsi="Arial" w:cs="Arial"/>
              </w:rPr>
              <w:t>0,268 (0,121)</w:t>
            </w:r>
          </w:p>
        </w:tc>
        <w:tc>
          <w:tcPr>
            <w:tcW w:w="758" w:type="dxa"/>
          </w:tcPr>
          <w:p w14:paraId="10278A6B" w14:textId="77777777" w:rsidR="00E117F4" w:rsidRPr="00E117F4" w:rsidRDefault="00E117F4" w:rsidP="00E117F4">
            <w:pPr>
              <w:contextualSpacing/>
              <w:rPr>
                <w:rFonts w:ascii="Arial" w:hAnsi="Arial" w:cs="Arial"/>
              </w:rPr>
            </w:pPr>
            <w:r w:rsidRPr="00E117F4">
              <w:rPr>
                <w:rFonts w:ascii="Arial" w:hAnsi="Arial" w:cs="Arial"/>
              </w:rPr>
              <w:t>0,327</w:t>
            </w:r>
          </w:p>
        </w:tc>
        <w:tc>
          <w:tcPr>
            <w:tcW w:w="850" w:type="dxa"/>
          </w:tcPr>
          <w:p w14:paraId="57F5D727" w14:textId="77777777" w:rsidR="00E117F4" w:rsidRPr="00E117F4" w:rsidRDefault="00E117F4" w:rsidP="00E117F4">
            <w:pPr>
              <w:contextualSpacing/>
              <w:rPr>
                <w:rFonts w:ascii="Arial" w:hAnsi="Arial" w:cs="Arial"/>
                <w:b/>
                <w:bCs/>
              </w:rPr>
            </w:pPr>
            <w:r w:rsidRPr="00E117F4">
              <w:rPr>
                <w:rFonts w:ascii="Arial" w:hAnsi="Arial" w:cs="Arial"/>
                <w:b/>
                <w:bCs/>
              </w:rPr>
              <w:t>0,032</w:t>
            </w:r>
          </w:p>
        </w:tc>
        <w:tc>
          <w:tcPr>
            <w:tcW w:w="992" w:type="dxa"/>
          </w:tcPr>
          <w:p w14:paraId="0D4BDA6C" w14:textId="77777777" w:rsidR="00E117F4" w:rsidRPr="00E117F4" w:rsidRDefault="00E117F4" w:rsidP="00E117F4">
            <w:pPr>
              <w:contextualSpacing/>
              <w:rPr>
                <w:rFonts w:ascii="Arial" w:hAnsi="Arial" w:cs="Arial"/>
              </w:rPr>
            </w:pPr>
            <w:r w:rsidRPr="00E117F4">
              <w:rPr>
                <w:rFonts w:ascii="Arial" w:hAnsi="Arial" w:cs="Arial"/>
              </w:rPr>
              <w:t>0, 085</w:t>
            </w:r>
          </w:p>
        </w:tc>
      </w:tr>
      <w:tr w:rsidR="00E117F4" w:rsidRPr="00E117F4" w14:paraId="5DD1709E" w14:textId="77777777" w:rsidTr="00746FC6">
        <w:tc>
          <w:tcPr>
            <w:tcW w:w="2835" w:type="dxa"/>
          </w:tcPr>
          <w:p w14:paraId="566D07DF" w14:textId="77777777" w:rsidR="00E117F4" w:rsidRPr="00E117F4" w:rsidRDefault="00E117F4" w:rsidP="00E117F4">
            <w:pPr>
              <w:contextualSpacing/>
              <w:rPr>
                <w:rFonts w:ascii="Arial" w:hAnsi="Arial" w:cs="Arial"/>
              </w:rPr>
            </w:pPr>
            <w:r w:rsidRPr="00E117F4">
              <w:rPr>
                <w:rFonts w:ascii="Arial" w:hAnsi="Arial" w:cs="Arial"/>
              </w:rPr>
              <w:t xml:space="preserve">Kondisi fisik </w:t>
            </w:r>
          </w:p>
          <w:p w14:paraId="2FD3E0F0" w14:textId="77777777" w:rsidR="00E117F4" w:rsidRPr="00E117F4" w:rsidRDefault="00E117F4" w:rsidP="00E117F4">
            <w:pPr>
              <w:contextualSpacing/>
              <w:rPr>
                <w:rFonts w:ascii="Arial" w:hAnsi="Arial" w:cs="Arial"/>
              </w:rPr>
            </w:pPr>
            <w:r w:rsidRPr="00E117F4">
              <w:rPr>
                <w:rFonts w:ascii="Arial" w:hAnsi="Arial" w:cs="Arial"/>
              </w:rPr>
              <w:t>memiliki penyakit (ref)</w:t>
            </w:r>
          </w:p>
          <w:p w14:paraId="6E691261" w14:textId="77777777" w:rsidR="00E117F4" w:rsidRPr="00E117F4" w:rsidRDefault="00E117F4" w:rsidP="00E117F4">
            <w:pPr>
              <w:contextualSpacing/>
              <w:rPr>
                <w:rFonts w:ascii="Arial" w:hAnsi="Arial" w:cs="Arial"/>
              </w:rPr>
            </w:pPr>
            <w:r w:rsidRPr="00E117F4">
              <w:rPr>
                <w:rFonts w:ascii="Arial" w:hAnsi="Arial" w:cs="Arial"/>
              </w:rPr>
              <w:t>Tidak memiliki Penyakit</w:t>
            </w:r>
          </w:p>
        </w:tc>
        <w:tc>
          <w:tcPr>
            <w:tcW w:w="1652" w:type="dxa"/>
          </w:tcPr>
          <w:p w14:paraId="4FF3001C" w14:textId="77777777" w:rsidR="00E117F4" w:rsidRPr="00E117F4" w:rsidRDefault="00E117F4" w:rsidP="00E117F4">
            <w:pPr>
              <w:contextualSpacing/>
              <w:rPr>
                <w:rFonts w:ascii="Arial" w:hAnsi="Arial" w:cs="Arial"/>
              </w:rPr>
            </w:pPr>
          </w:p>
          <w:p w14:paraId="3858092A" w14:textId="77777777" w:rsidR="00E117F4" w:rsidRPr="00E117F4" w:rsidRDefault="00E117F4" w:rsidP="00E117F4">
            <w:pPr>
              <w:contextualSpacing/>
              <w:rPr>
                <w:rFonts w:ascii="Arial" w:hAnsi="Arial" w:cs="Arial"/>
              </w:rPr>
            </w:pPr>
          </w:p>
          <w:p w14:paraId="246465AE" w14:textId="77777777" w:rsidR="00E117F4" w:rsidRPr="00E117F4" w:rsidRDefault="00E117F4" w:rsidP="00E117F4">
            <w:pPr>
              <w:contextualSpacing/>
              <w:rPr>
                <w:rFonts w:ascii="Arial" w:hAnsi="Arial" w:cs="Arial"/>
              </w:rPr>
            </w:pPr>
            <w:r w:rsidRPr="00E117F4">
              <w:rPr>
                <w:rFonts w:ascii="Arial" w:hAnsi="Arial" w:cs="Arial"/>
              </w:rPr>
              <w:t>3,441 (1,679)</w:t>
            </w:r>
          </w:p>
        </w:tc>
        <w:tc>
          <w:tcPr>
            <w:tcW w:w="758" w:type="dxa"/>
          </w:tcPr>
          <w:p w14:paraId="3A9D7A62" w14:textId="77777777" w:rsidR="00E117F4" w:rsidRPr="00E117F4" w:rsidRDefault="00E117F4" w:rsidP="00E117F4">
            <w:pPr>
              <w:contextualSpacing/>
              <w:rPr>
                <w:rFonts w:ascii="Arial" w:hAnsi="Arial" w:cs="Arial"/>
                <w:highlight w:val="yellow"/>
              </w:rPr>
            </w:pPr>
          </w:p>
          <w:p w14:paraId="466CE7F4" w14:textId="77777777" w:rsidR="00E117F4" w:rsidRPr="00E117F4" w:rsidRDefault="00E117F4" w:rsidP="00E117F4">
            <w:pPr>
              <w:contextualSpacing/>
              <w:rPr>
                <w:rFonts w:ascii="Arial" w:hAnsi="Arial" w:cs="Arial"/>
                <w:highlight w:val="yellow"/>
              </w:rPr>
            </w:pPr>
          </w:p>
          <w:p w14:paraId="5B0B5A20" w14:textId="77777777" w:rsidR="00E117F4" w:rsidRPr="00E117F4" w:rsidRDefault="00E117F4" w:rsidP="00E117F4">
            <w:pPr>
              <w:contextualSpacing/>
              <w:rPr>
                <w:rFonts w:ascii="Arial" w:hAnsi="Arial" w:cs="Arial"/>
              </w:rPr>
            </w:pPr>
            <w:r w:rsidRPr="00E117F4">
              <w:rPr>
                <w:rFonts w:ascii="Arial" w:hAnsi="Arial" w:cs="Arial"/>
              </w:rPr>
              <w:t>0,305</w:t>
            </w:r>
          </w:p>
        </w:tc>
        <w:tc>
          <w:tcPr>
            <w:tcW w:w="850" w:type="dxa"/>
          </w:tcPr>
          <w:p w14:paraId="5D8D5956" w14:textId="77777777" w:rsidR="00E117F4" w:rsidRPr="00E117F4" w:rsidRDefault="00E117F4" w:rsidP="00E117F4">
            <w:pPr>
              <w:contextualSpacing/>
              <w:rPr>
                <w:rFonts w:ascii="Arial" w:hAnsi="Arial" w:cs="Arial"/>
                <w:b/>
                <w:bCs/>
                <w:highlight w:val="yellow"/>
              </w:rPr>
            </w:pPr>
          </w:p>
          <w:p w14:paraId="12A91EAC" w14:textId="77777777" w:rsidR="00E117F4" w:rsidRPr="00E117F4" w:rsidRDefault="00E117F4" w:rsidP="00E117F4">
            <w:pPr>
              <w:contextualSpacing/>
              <w:rPr>
                <w:rFonts w:ascii="Arial" w:hAnsi="Arial" w:cs="Arial"/>
                <w:b/>
                <w:bCs/>
                <w:highlight w:val="yellow"/>
              </w:rPr>
            </w:pPr>
          </w:p>
          <w:p w14:paraId="7D0A6B92" w14:textId="77777777" w:rsidR="00E117F4" w:rsidRPr="00E117F4" w:rsidRDefault="00E117F4" w:rsidP="00E117F4">
            <w:pPr>
              <w:contextualSpacing/>
              <w:rPr>
                <w:rFonts w:ascii="Arial" w:hAnsi="Arial" w:cs="Arial"/>
                <w:b/>
                <w:bCs/>
              </w:rPr>
            </w:pPr>
            <w:r w:rsidRPr="00E117F4">
              <w:rPr>
                <w:rFonts w:ascii="Arial" w:hAnsi="Arial" w:cs="Arial"/>
                <w:b/>
                <w:bCs/>
              </w:rPr>
              <w:t>0,047</w:t>
            </w:r>
          </w:p>
        </w:tc>
        <w:tc>
          <w:tcPr>
            <w:tcW w:w="992" w:type="dxa"/>
          </w:tcPr>
          <w:p w14:paraId="13CDBDFF" w14:textId="77777777" w:rsidR="00E117F4" w:rsidRPr="00E117F4" w:rsidRDefault="00E117F4" w:rsidP="00E117F4">
            <w:pPr>
              <w:contextualSpacing/>
              <w:rPr>
                <w:rFonts w:ascii="Arial" w:hAnsi="Arial" w:cs="Arial"/>
              </w:rPr>
            </w:pPr>
          </w:p>
          <w:p w14:paraId="56FEA026" w14:textId="77777777" w:rsidR="00E117F4" w:rsidRPr="00E117F4" w:rsidRDefault="00E117F4" w:rsidP="00E117F4">
            <w:pPr>
              <w:contextualSpacing/>
              <w:rPr>
                <w:rFonts w:ascii="Arial" w:hAnsi="Arial" w:cs="Arial"/>
              </w:rPr>
            </w:pPr>
          </w:p>
          <w:p w14:paraId="0152BAB5" w14:textId="77777777" w:rsidR="00E117F4" w:rsidRPr="00E117F4" w:rsidRDefault="00E117F4" w:rsidP="00E117F4">
            <w:pPr>
              <w:contextualSpacing/>
              <w:rPr>
                <w:rFonts w:ascii="Arial" w:hAnsi="Arial" w:cs="Arial"/>
              </w:rPr>
            </w:pPr>
            <w:r w:rsidRPr="00E117F4">
              <w:rPr>
                <w:rFonts w:ascii="Arial" w:hAnsi="Arial" w:cs="Arial"/>
              </w:rPr>
              <w:t>0,071</w:t>
            </w:r>
          </w:p>
        </w:tc>
      </w:tr>
    </w:tbl>
    <w:p w14:paraId="46DA4673" w14:textId="77777777" w:rsidR="00E117F4" w:rsidRPr="00E117F4" w:rsidRDefault="00E117F4" w:rsidP="00E117F4">
      <w:pPr>
        <w:spacing w:after="160" w:line="480" w:lineRule="auto"/>
        <w:rPr>
          <w:rFonts w:ascii="Arial" w:eastAsiaTheme="minorHAnsi" w:hAnsi="Arial" w:cs="Arial"/>
          <w:b/>
          <w:bCs/>
          <w:kern w:val="2"/>
          <w:sz w:val="22"/>
          <w:szCs w:val="22"/>
          <w14:ligatures w14:val="standardContextual"/>
        </w:rPr>
      </w:pPr>
    </w:p>
    <w:p w14:paraId="3ECD820B" w14:textId="77777777" w:rsidR="00E117F4" w:rsidRPr="00E117F4" w:rsidRDefault="00E117F4" w:rsidP="00E117F4">
      <w:pPr>
        <w:spacing w:after="160"/>
        <w:ind w:left="720" w:firstLine="720"/>
        <w:jc w:val="both"/>
        <w:rPr>
          <w:rFonts w:ascii="Arial" w:eastAsiaTheme="minorHAnsi" w:hAnsi="Arial" w:cs="Arial"/>
          <w:kern w:val="2"/>
          <w:sz w:val="22"/>
          <w:szCs w:val="22"/>
          <w14:ligatures w14:val="standardContextual"/>
        </w:rPr>
      </w:pPr>
      <w:r w:rsidRPr="00E117F4">
        <w:rPr>
          <w:rFonts w:ascii="Arial" w:eastAsiaTheme="minorHAnsi" w:hAnsi="Arial" w:cs="Arial"/>
          <w:kern w:val="2"/>
          <w:sz w:val="22"/>
          <w:szCs w:val="22"/>
          <w14:ligatures w14:val="standardContextual"/>
        </w:rPr>
        <w:t xml:space="preserve">Tabel.2 menunjukkan analisa bivariat usia, jenis kelamin, lama tingal dipanti, pendidikan, pekerjaan, dan pendaatan secara signifikan tidak berhubungan dengan praktik </w:t>
      </w:r>
      <w:r w:rsidRPr="00E117F4">
        <w:rPr>
          <w:rFonts w:ascii="Arial" w:eastAsiaTheme="minorHAnsi" w:hAnsi="Arial" w:cs="Arial"/>
          <w:i/>
          <w:iCs/>
          <w:kern w:val="2"/>
          <w:sz w:val="22"/>
          <w:szCs w:val="22"/>
          <w14:ligatures w14:val="standardContextual"/>
        </w:rPr>
        <w:t>personal hygiene</w:t>
      </w:r>
      <w:r w:rsidRPr="00E117F4">
        <w:rPr>
          <w:rFonts w:ascii="Arial" w:eastAsiaTheme="minorHAnsi" w:hAnsi="Arial" w:cs="Arial"/>
          <w:kern w:val="2"/>
          <w:sz w:val="22"/>
          <w:szCs w:val="22"/>
          <w14:ligatures w14:val="standardContextual"/>
        </w:rPr>
        <w:t xml:space="preserve"> (p-value &gt;0</w:t>
      </w:r>
      <w:proofErr w:type="gramStart"/>
      <w:r w:rsidRPr="00E117F4">
        <w:rPr>
          <w:rFonts w:ascii="Arial" w:eastAsiaTheme="minorHAnsi" w:hAnsi="Arial" w:cs="Arial"/>
          <w:kern w:val="2"/>
          <w:sz w:val="22"/>
          <w:szCs w:val="22"/>
          <w14:ligatures w14:val="standardContextual"/>
        </w:rPr>
        <w:t>,05</w:t>
      </w:r>
      <w:proofErr w:type="gramEnd"/>
      <w:r w:rsidRPr="00E117F4">
        <w:rPr>
          <w:rFonts w:ascii="Arial" w:eastAsiaTheme="minorHAnsi" w:hAnsi="Arial" w:cs="Arial"/>
          <w:kern w:val="2"/>
          <w:sz w:val="22"/>
          <w:szCs w:val="22"/>
          <w14:ligatures w14:val="standardContextual"/>
        </w:rPr>
        <w:t>) pada lansia di Panti Wreda Kota Pekalongan. Tabel 4.5 Menggambarkan bahwa variabel yang secara signifikan (p-value &lt;0</w:t>
      </w:r>
      <w:proofErr w:type="gramStart"/>
      <w:r w:rsidRPr="00E117F4">
        <w:rPr>
          <w:rFonts w:ascii="Arial" w:eastAsiaTheme="minorHAnsi" w:hAnsi="Arial" w:cs="Arial"/>
          <w:kern w:val="2"/>
          <w:sz w:val="22"/>
          <w:szCs w:val="22"/>
          <w14:ligatures w14:val="standardContextual"/>
        </w:rPr>
        <w:t>,05</w:t>
      </w:r>
      <w:proofErr w:type="gramEnd"/>
      <w:r w:rsidRPr="00E117F4">
        <w:rPr>
          <w:rFonts w:ascii="Arial" w:eastAsiaTheme="minorHAnsi" w:hAnsi="Arial" w:cs="Arial"/>
          <w:kern w:val="2"/>
          <w:sz w:val="22"/>
          <w:szCs w:val="22"/>
          <w14:ligatures w14:val="standardContextual"/>
        </w:rPr>
        <w:t xml:space="preserve">) berhubungan dengan praktik </w:t>
      </w:r>
      <w:r w:rsidRPr="00E117F4">
        <w:rPr>
          <w:rFonts w:ascii="Arial" w:eastAsiaTheme="minorHAnsi" w:hAnsi="Arial" w:cs="Arial"/>
          <w:i/>
          <w:iCs/>
          <w:kern w:val="2"/>
          <w:sz w:val="22"/>
          <w:szCs w:val="22"/>
          <w14:ligatures w14:val="standardContextual"/>
        </w:rPr>
        <w:t>personal hygiene</w:t>
      </w:r>
      <w:r w:rsidRPr="00E117F4">
        <w:rPr>
          <w:rFonts w:ascii="Arial" w:eastAsiaTheme="minorHAnsi" w:hAnsi="Arial" w:cs="Arial"/>
          <w:kern w:val="2"/>
          <w:sz w:val="22"/>
          <w:szCs w:val="22"/>
          <w14:ligatures w14:val="standardContextual"/>
        </w:rPr>
        <w:t xml:space="preserve"> pada lansia di Panti wreda kota pekalongan adalah pengetahuan (Beta 0,327;p-value 0,032) dan kondisi fisik (Beta 0,305;p-value 0,047). Sehingga variabel pengetahuan dan kondisi fisik dipilih menjadi model dalam analisa multivariat.</w:t>
      </w:r>
    </w:p>
    <w:p w14:paraId="6D02B8C9" w14:textId="77777777" w:rsidR="00E117F4" w:rsidRPr="00E117F4" w:rsidRDefault="00E117F4" w:rsidP="002D5E37">
      <w:pPr>
        <w:numPr>
          <w:ilvl w:val="0"/>
          <w:numId w:val="7"/>
        </w:numPr>
        <w:spacing w:after="160" w:line="480" w:lineRule="auto"/>
        <w:contextualSpacing/>
        <w:jc w:val="both"/>
        <w:rPr>
          <w:rFonts w:ascii="Arial" w:eastAsiaTheme="minorHAnsi" w:hAnsi="Arial" w:cs="Arial"/>
          <w:sz w:val="22"/>
          <w:szCs w:val="22"/>
        </w:rPr>
      </w:pPr>
      <w:r w:rsidRPr="00E117F4">
        <w:rPr>
          <w:rFonts w:ascii="Arial" w:eastAsiaTheme="minorHAnsi" w:hAnsi="Arial" w:cs="Arial"/>
          <w:sz w:val="22"/>
          <w:szCs w:val="22"/>
        </w:rPr>
        <w:t>Analisa Multivariat</w:t>
      </w:r>
    </w:p>
    <w:p w14:paraId="1C77DA3A" w14:textId="77777777" w:rsidR="00E117F4" w:rsidRPr="00E117F4" w:rsidRDefault="00E117F4" w:rsidP="00E117F4">
      <w:pPr>
        <w:autoSpaceDE w:val="0"/>
        <w:autoSpaceDN w:val="0"/>
        <w:adjustRightInd w:val="0"/>
        <w:ind w:left="720"/>
        <w:contextualSpacing/>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 xml:space="preserve">Variabel yang termasuk ke dalam analisa multivariat adalah pengetahuan dan kondisi fisik. Pada analisa multivariat menggunakan uji </w:t>
      </w:r>
      <w:r w:rsidRPr="00E117F4">
        <w:rPr>
          <w:rFonts w:ascii="Arial" w:eastAsiaTheme="minorHAnsi" w:hAnsi="Arial" w:cs="Arial"/>
          <w:i/>
          <w:iCs/>
          <w:sz w:val="22"/>
          <w:szCs w:val="22"/>
          <w:lang w:val="en-ID"/>
          <w14:ligatures w14:val="standardContextual"/>
        </w:rPr>
        <w:t>Regresi Linier.</w:t>
      </w:r>
    </w:p>
    <w:p w14:paraId="3CFBA96E" w14:textId="77777777" w:rsidR="00E117F4" w:rsidRPr="00E117F4" w:rsidRDefault="00E117F4" w:rsidP="00E117F4">
      <w:pPr>
        <w:autoSpaceDE w:val="0"/>
        <w:autoSpaceDN w:val="0"/>
        <w:adjustRightInd w:val="0"/>
        <w:ind w:left="720"/>
        <w:contextualSpacing/>
        <w:rPr>
          <w:rFonts w:ascii="Arial" w:eastAsiaTheme="minorHAnsi" w:hAnsi="Arial" w:cs="Arial"/>
          <w:sz w:val="22"/>
          <w:szCs w:val="22"/>
          <w:lang w:val="en-ID"/>
          <w14:ligatures w14:val="standardContextual"/>
        </w:rPr>
      </w:pPr>
    </w:p>
    <w:p w14:paraId="1D9FA9F2" w14:textId="77777777" w:rsidR="00E117F4" w:rsidRPr="00E117F4" w:rsidRDefault="00E117F4" w:rsidP="00E117F4">
      <w:pPr>
        <w:autoSpaceDE w:val="0"/>
        <w:autoSpaceDN w:val="0"/>
        <w:adjustRightInd w:val="0"/>
        <w:ind w:left="720"/>
        <w:contextualSpacing/>
        <w:jc w:val="center"/>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 xml:space="preserve">Tabel.3 </w:t>
      </w:r>
    </w:p>
    <w:p w14:paraId="1147593F" w14:textId="77777777" w:rsidR="00E117F4" w:rsidRPr="00E117F4" w:rsidRDefault="00E117F4" w:rsidP="00E117F4">
      <w:pPr>
        <w:autoSpaceDE w:val="0"/>
        <w:autoSpaceDN w:val="0"/>
        <w:adjustRightInd w:val="0"/>
        <w:ind w:left="720"/>
        <w:contextualSpacing/>
        <w:jc w:val="center"/>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Analisa Multivariat berdasarkan Pengetahuan Dan Kondisi Fisik (n=43)</w:t>
      </w:r>
    </w:p>
    <w:p w14:paraId="79377F6E" w14:textId="77777777" w:rsidR="00E117F4" w:rsidRPr="00E117F4" w:rsidRDefault="00E117F4" w:rsidP="00E117F4">
      <w:pPr>
        <w:autoSpaceDE w:val="0"/>
        <w:autoSpaceDN w:val="0"/>
        <w:adjustRightInd w:val="0"/>
        <w:ind w:left="720"/>
        <w:contextualSpacing/>
        <w:jc w:val="center"/>
        <w:rPr>
          <w:rFonts w:ascii="Arial" w:eastAsiaTheme="minorHAnsi" w:hAnsi="Arial" w:cs="Arial"/>
          <w:sz w:val="22"/>
          <w:szCs w:val="22"/>
          <w:lang w:val="en-ID"/>
          <w14:ligatures w14:val="standardContextual"/>
        </w:rPr>
      </w:pPr>
    </w:p>
    <w:tbl>
      <w:tblPr>
        <w:tblStyle w:val="TableGrid1"/>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1703"/>
        <w:gridCol w:w="1021"/>
        <w:gridCol w:w="1164"/>
        <w:gridCol w:w="1216"/>
      </w:tblGrid>
      <w:tr w:rsidR="00E117F4" w:rsidRPr="00E117F4" w14:paraId="365EF615" w14:textId="77777777" w:rsidTr="00746FC6">
        <w:tc>
          <w:tcPr>
            <w:tcW w:w="2124" w:type="dxa"/>
            <w:tcBorders>
              <w:top w:val="single" w:sz="4" w:space="0" w:color="auto"/>
              <w:bottom w:val="single" w:sz="4" w:space="0" w:color="auto"/>
            </w:tcBorders>
          </w:tcPr>
          <w:p w14:paraId="61208BFB"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Variabel</w:t>
            </w:r>
          </w:p>
        </w:tc>
        <w:tc>
          <w:tcPr>
            <w:tcW w:w="1703" w:type="dxa"/>
            <w:tcBorders>
              <w:top w:val="single" w:sz="4" w:space="0" w:color="auto"/>
              <w:bottom w:val="single" w:sz="4" w:space="0" w:color="auto"/>
            </w:tcBorders>
          </w:tcPr>
          <w:p w14:paraId="38A7011D"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B(SE)</w:t>
            </w:r>
          </w:p>
        </w:tc>
        <w:tc>
          <w:tcPr>
            <w:tcW w:w="1021" w:type="dxa"/>
            <w:tcBorders>
              <w:top w:val="single" w:sz="4" w:space="0" w:color="auto"/>
              <w:bottom w:val="single" w:sz="4" w:space="0" w:color="auto"/>
            </w:tcBorders>
          </w:tcPr>
          <w:p w14:paraId="79E282B5"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Beta</w:t>
            </w:r>
          </w:p>
        </w:tc>
        <w:tc>
          <w:tcPr>
            <w:tcW w:w="1164" w:type="dxa"/>
            <w:tcBorders>
              <w:top w:val="single" w:sz="4" w:space="0" w:color="auto"/>
              <w:bottom w:val="single" w:sz="4" w:space="0" w:color="auto"/>
            </w:tcBorders>
          </w:tcPr>
          <w:p w14:paraId="01BD5D68"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p-value</w:t>
            </w:r>
          </w:p>
        </w:tc>
        <w:tc>
          <w:tcPr>
            <w:tcW w:w="1216" w:type="dxa"/>
            <w:tcBorders>
              <w:top w:val="single" w:sz="4" w:space="0" w:color="auto"/>
              <w:bottom w:val="single" w:sz="4" w:space="0" w:color="auto"/>
            </w:tcBorders>
          </w:tcPr>
          <w:p w14:paraId="58B517CD"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R Square</w:t>
            </w:r>
          </w:p>
        </w:tc>
      </w:tr>
      <w:tr w:rsidR="00E117F4" w:rsidRPr="00E117F4" w14:paraId="3CE3939C" w14:textId="77777777" w:rsidTr="00746FC6">
        <w:trPr>
          <w:trHeight w:val="505"/>
        </w:trPr>
        <w:tc>
          <w:tcPr>
            <w:tcW w:w="2124" w:type="dxa"/>
            <w:tcBorders>
              <w:top w:val="single" w:sz="4" w:space="0" w:color="auto"/>
            </w:tcBorders>
          </w:tcPr>
          <w:p w14:paraId="74134F9A"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Pengetahuan</w:t>
            </w:r>
          </w:p>
        </w:tc>
        <w:tc>
          <w:tcPr>
            <w:tcW w:w="1703" w:type="dxa"/>
            <w:tcBorders>
              <w:top w:val="single" w:sz="4" w:space="0" w:color="auto"/>
            </w:tcBorders>
          </w:tcPr>
          <w:p w14:paraId="23E1CE31"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0,259(0,116)</w:t>
            </w:r>
          </w:p>
        </w:tc>
        <w:tc>
          <w:tcPr>
            <w:tcW w:w="1021" w:type="dxa"/>
            <w:tcBorders>
              <w:top w:val="single" w:sz="4" w:space="0" w:color="auto"/>
            </w:tcBorders>
          </w:tcPr>
          <w:p w14:paraId="28B00266"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0,317</w:t>
            </w:r>
          </w:p>
        </w:tc>
        <w:tc>
          <w:tcPr>
            <w:tcW w:w="1164" w:type="dxa"/>
            <w:tcBorders>
              <w:top w:val="single" w:sz="4" w:space="0" w:color="auto"/>
            </w:tcBorders>
          </w:tcPr>
          <w:p w14:paraId="0358B94F"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0,032</w:t>
            </w:r>
          </w:p>
        </w:tc>
        <w:tc>
          <w:tcPr>
            <w:tcW w:w="1216" w:type="dxa"/>
            <w:tcBorders>
              <w:top w:val="single" w:sz="4" w:space="0" w:color="auto"/>
            </w:tcBorders>
          </w:tcPr>
          <w:p w14:paraId="7DC9AC4A"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0,153</w:t>
            </w:r>
          </w:p>
        </w:tc>
      </w:tr>
      <w:tr w:rsidR="00E117F4" w:rsidRPr="00E117F4" w14:paraId="4E6F558F" w14:textId="77777777" w:rsidTr="00746FC6">
        <w:tc>
          <w:tcPr>
            <w:tcW w:w="2124" w:type="dxa"/>
          </w:tcPr>
          <w:p w14:paraId="01A2A3EA"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Kondisi fisik</w:t>
            </w:r>
          </w:p>
        </w:tc>
        <w:tc>
          <w:tcPr>
            <w:tcW w:w="1703" w:type="dxa"/>
          </w:tcPr>
          <w:p w14:paraId="5776EC1F"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-3,313(1,605)</w:t>
            </w:r>
          </w:p>
        </w:tc>
        <w:tc>
          <w:tcPr>
            <w:tcW w:w="1021" w:type="dxa"/>
          </w:tcPr>
          <w:p w14:paraId="084D503C"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-0,293</w:t>
            </w:r>
          </w:p>
        </w:tc>
        <w:tc>
          <w:tcPr>
            <w:tcW w:w="1164" w:type="dxa"/>
          </w:tcPr>
          <w:p w14:paraId="190BCD1D"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r w:rsidRPr="00E117F4">
              <w:rPr>
                <w:rFonts w:ascii="Arial" w:hAnsi="Arial" w:cs="Arial"/>
                <w:lang w:val="en-ID"/>
                <w14:ligatures w14:val="standardContextual"/>
              </w:rPr>
              <w:t>0,045</w:t>
            </w:r>
          </w:p>
        </w:tc>
        <w:tc>
          <w:tcPr>
            <w:tcW w:w="1216" w:type="dxa"/>
          </w:tcPr>
          <w:p w14:paraId="74C897AA" w14:textId="77777777" w:rsidR="00E117F4" w:rsidRPr="00E117F4" w:rsidRDefault="00E117F4" w:rsidP="00E117F4">
            <w:pPr>
              <w:autoSpaceDE w:val="0"/>
              <w:autoSpaceDN w:val="0"/>
              <w:adjustRightInd w:val="0"/>
              <w:contextualSpacing/>
              <w:rPr>
                <w:rFonts w:ascii="Arial" w:hAnsi="Arial" w:cs="Arial"/>
                <w:lang w:val="en-ID"/>
                <w14:ligatures w14:val="standardContextual"/>
              </w:rPr>
            </w:pPr>
          </w:p>
        </w:tc>
      </w:tr>
    </w:tbl>
    <w:p w14:paraId="20323215" w14:textId="77777777" w:rsidR="00E117F4" w:rsidRPr="00E117F4" w:rsidRDefault="00E117F4" w:rsidP="007028DD">
      <w:pPr>
        <w:autoSpaceDE w:val="0"/>
        <w:autoSpaceDN w:val="0"/>
        <w:adjustRightInd w:val="0"/>
        <w:spacing w:line="400" w:lineRule="atLeast"/>
        <w:contextualSpacing/>
        <w:rPr>
          <w:rFonts w:ascii="Arial" w:eastAsiaTheme="minorHAnsi" w:hAnsi="Arial" w:cs="Arial"/>
          <w:sz w:val="22"/>
          <w:szCs w:val="22"/>
          <w:lang w:val="en-ID"/>
        </w:rPr>
      </w:pPr>
    </w:p>
    <w:p w14:paraId="40B80F05" w14:textId="77777777" w:rsidR="00E117F4" w:rsidRPr="00E117F4" w:rsidRDefault="00E117F4" w:rsidP="00E117F4">
      <w:pPr>
        <w:autoSpaceDE w:val="0"/>
        <w:autoSpaceDN w:val="0"/>
        <w:adjustRightInd w:val="0"/>
        <w:ind w:left="720" w:firstLine="720"/>
        <w:contextualSpacing/>
        <w:jc w:val="both"/>
        <w:rPr>
          <w:rFonts w:ascii="Arial" w:eastAsiaTheme="minorHAnsi" w:hAnsi="Arial" w:cs="Arial"/>
          <w:sz w:val="22"/>
          <w:szCs w:val="22"/>
          <w:lang w:val="en-ID"/>
        </w:rPr>
      </w:pPr>
      <w:r w:rsidRPr="00E117F4">
        <w:rPr>
          <w:rFonts w:ascii="Arial" w:eastAsiaTheme="minorHAnsi" w:hAnsi="Arial" w:cs="Arial"/>
          <w:sz w:val="22"/>
          <w:szCs w:val="22"/>
          <w:lang w:val="en-ID"/>
        </w:rPr>
        <w:t xml:space="preserve">Tabel.3 menunjukkan bahwa berdasarkan analisa multivariate, pengetahuan dan kondisi fisik secara signifikan berhubungan dengan praktik </w:t>
      </w:r>
      <w:r w:rsidRPr="00E117F4">
        <w:rPr>
          <w:rFonts w:ascii="Arial" w:eastAsiaTheme="minorHAnsi" w:hAnsi="Arial" w:cs="Arial"/>
          <w:i/>
          <w:iCs/>
          <w:sz w:val="22"/>
          <w:szCs w:val="22"/>
          <w:lang w:val="en-ID"/>
        </w:rPr>
        <w:t>personal hyegiene</w:t>
      </w:r>
      <w:r w:rsidRPr="00E117F4">
        <w:rPr>
          <w:rFonts w:ascii="Arial" w:eastAsiaTheme="minorHAnsi" w:hAnsi="Arial" w:cs="Arial"/>
          <w:sz w:val="22"/>
          <w:szCs w:val="22"/>
          <w:lang w:val="en-ID"/>
        </w:rPr>
        <w:t xml:space="preserve">. Pengetahuan secara independen berhubungan dengan praktik </w:t>
      </w:r>
      <w:r w:rsidRPr="00E117F4">
        <w:rPr>
          <w:rFonts w:ascii="Arial" w:eastAsiaTheme="minorHAnsi" w:hAnsi="Arial" w:cs="Arial"/>
          <w:i/>
          <w:iCs/>
          <w:sz w:val="22"/>
          <w:szCs w:val="22"/>
          <w:lang w:val="en-ID"/>
        </w:rPr>
        <w:t>personal hygiene</w:t>
      </w:r>
      <w:r w:rsidRPr="00E117F4">
        <w:rPr>
          <w:rFonts w:ascii="Arial" w:eastAsiaTheme="minorHAnsi" w:hAnsi="Arial" w:cs="Arial"/>
          <w:sz w:val="22"/>
          <w:szCs w:val="22"/>
          <w:lang w:val="en-ID"/>
        </w:rPr>
        <w:t xml:space="preserve"> (Beta 0.317; p-value 0.032).  Hubungan ini bermakna bahwa setiap kenaikan satu skor pengetahuan cenderung diikuti oleh kenaikan 0.317 skor praktik </w:t>
      </w:r>
      <w:r w:rsidRPr="00E117F4">
        <w:rPr>
          <w:rFonts w:ascii="Arial" w:eastAsiaTheme="minorHAnsi" w:hAnsi="Arial" w:cs="Arial"/>
          <w:i/>
          <w:iCs/>
          <w:sz w:val="22"/>
          <w:szCs w:val="22"/>
          <w:lang w:val="en-ID"/>
        </w:rPr>
        <w:t>personal hygiene</w:t>
      </w:r>
      <w:r w:rsidRPr="00E117F4">
        <w:rPr>
          <w:rFonts w:ascii="Arial" w:eastAsiaTheme="minorHAnsi" w:hAnsi="Arial" w:cs="Arial"/>
          <w:sz w:val="22"/>
          <w:szCs w:val="22"/>
          <w:lang w:val="en-ID"/>
        </w:rPr>
        <w:t xml:space="preserve"> atau dengan kata lain pengetahuan yang baik cenderung diikuti oleh praktik </w:t>
      </w:r>
      <w:r w:rsidRPr="00E117F4">
        <w:rPr>
          <w:rFonts w:ascii="Arial" w:eastAsiaTheme="minorHAnsi" w:hAnsi="Arial" w:cs="Arial"/>
          <w:i/>
          <w:iCs/>
          <w:sz w:val="22"/>
          <w:szCs w:val="22"/>
          <w:lang w:val="en-ID"/>
        </w:rPr>
        <w:t>personal hygiene</w:t>
      </w:r>
      <w:r w:rsidRPr="00E117F4">
        <w:rPr>
          <w:rFonts w:ascii="Arial" w:eastAsiaTheme="minorHAnsi" w:hAnsi="Arial" w:cs="Arial"/>
          <w:sz w:val="22"/>
          <w:szCs w:val="22"/>
          <w:lang w:val="en-ID"/>
        </w:rPr>
        <w:t xml:space="preserve"> yang baik. Sedangkan kondisi fisik secara independen berhubungan dengan praktik </w:t>
      </w:r>
      <w:r w:rsidRPr="00E117F4">
        <w:rPr>
          <w:rFonts w:ascii="Arial" w:eastAsiaTheme="minorHAnsi" w:hAnsi="Arial" w:cs="Arial"/>
          <w:i/>
          <w:iCs/>
          <w:sz w:val="22"/>
          <w:szCs w:val="22"/>
          <w:lang w:val="en-ID"/>
        </w:rPr>
        <w:t>personal hygiene</w:t>
      </w:r>
      <w:r w:rsidRPr="00E117F4">
        <w:rPr>
          <w:rFonts w:ascii="Arial" w:eastAsiaTheme="minorHAnsi" w:hAnsi="Arial" w:cs="Arial"/>
          <w:sz w:val="22"/>
          <w:szCs w:val="22"/>
          <w:lang w:val="en-ID"/>
        </w:rPr>
        <w:t xml:space="preserve"> (Beta -0,293</w:t>
      </w:r>
      <w:proofErr w:type="gramStart"/>
      <w:r w:rsidRPr="00E117F4">
        <w:rPr>
          <w:rFonts w:ascii="Arial" w:eastAsiaTheme="minorHAnsi" w:hAnsi="Arial" w:cs="Arial"/>
          <w:sz w:val="22"/>
          <w:szCs w:val="22"/>
          <w:lang w:val="en-ID"/>
        </w:rPr>
        <w:t>;p</w:t>
      </w:r>
      <w:proofErr w:type="gramEnd"/>
      <w:r w:rsidRPr="00E117F4">
        <w:rPr>
          <w:rFonts w:ascii="Arial" w:eastAsiaTheme="minorHAnsi" w:hAnsi="Arial" w:cs="Arial"/>
          <w:sz w:val="22"/>
          <w:szCs w:val="22"/>
          <w:lang w:val="en-ID"/>
        </w:rPr>
        <w:t xml:space="preserve">-value 0,045). Hal ini bermakna bahwa kondisi fisik tidak memiki penyakit cenderung diikuti oleh 0.293 kali praktik </w:t>
      </w:r>
      <w:r w:rsidRPr="00E117F4">
        <w:rPr>
          <w:rFonts w:ascii="Arial" w:eastAsiaTheme="minorHAnsi" w:hAnsi="Arial" w:cs="Arial"/>
          <w:i/>
          <w:iCs/>
          <w:sz w:val="22"/>
          <w:szCs w:val="22"/>
          <w:lang w:val="en-ID"/>
        </w:rPr>
        <w:t>personal hygiene</w:t>
      </w:r>
      <w:r w:rsidRPr="00E117F4">
        <w:rPr>
          <w:rFonts w:ascii="Arial" w:eastAsiaTheme="minorHAnsi" w:hAnsi="Arial" w:cs="Arial"/>
          <w:sz w:val="22"/>
          <w:szCs w:val="22"/>
          <w:lang w:val="en-ID"/>
        </w:rPr>
        <w:t xml:space="preserve"> yang lebih baik dibandngkan lansia yang memiliki penyakit.</w:t>
      </w:r>
    </w:p>
    <w:p w14:paraId="7024FFEA" w14:textId="77777777" w:rsidR="00E117F4" w:rsidRPr="00E117F4" w:rsidRDefault="00E117F4" w:rsidP="00E117F4">
      <w:pPr>
        <w:autoSpaceDE w:val="0"/>
        <w:autoSpaceDN w:val="0"/>
        <w:adjustRightInd w:val="0"/>
        <w:jc w:val="both"/>
        <w:rPr>
          <w:rFonts w:ascii="Arial" w:eastAsiaTheme="minorHAnsi" w:hAnsi="Arial" w:cs="Arial"/>
          <w:kern w:val="2"/>
          <w:sz w:val="22"/>
          <w:szCs w:val="22"/>
          <w:lang w:val="en-ID"/>
          <w14:ligatures w14:val="standardContextual"/>
        </w:rPr>
      </w:pPr>
    </w:p>
    <w:p w14:paraId="567AB0B0" w14:textId="77777777" w:rsidR="00E117F4" w:rsidRPr="00E117F4" w:rsidRDefault="00E117F4" w:rsidP="00E117F4">
      <w:pPr>
        <w:autoSpaceDE w:val="0"/>
        <w:autoSpaceDN w:val="0"/>
        <w:adjustRightInd w:val="0"/>
        <w:jc w:val="both"/>
        <w:rPr>
          <w:rFonts w:ascii="Arial" w:eastAsiaTheme="minorHAnsi" w:hAnsi="Arial" w:cs="Arial"/>
          <w:b/>
          <w:bCs/>
          <w:kern w:val="2"/>
          <w:sz w:val="22"/>
          <w:szCs w:val="22"/>
          <w:lang w:val="en-ID"/>
          <w14:ligatures w14:val="standardContextual"/>
        </w:rPr>
      </w:pPr>
      <w:r w:rsidRPr="00E117F4">
        <w:rPr>
          <w:rFonts w:ascii="Arial" w:eastAsiaTheme="minorHAnsi" w:hAnsi="Arial" w:cs="Arial"/>
          <w:b/>
          <w:bCs/>
          <w:kern w:val="2"/>
          <w:sz w:val="22"/>
          <w:szCs w:val="22"/>
          <w:lang w:val="en-ID"/>
          <w14:ligatures w14:val="standardContextual"/>
        </w:rPr>
        <w:t>PEMBAHASAN</w:t>
      </w:r>
    </w:p>
    <w:p w14:paraId="3BD9335E" w14:textId="77777777" w:rsidR="00E117F4" w:rsidRPr="00E117F4" w:rsidRDefault="00E117F4" w:rsidP="00E117F4">
      <w:pPr>
        <w:autoSpaceDE w:val="0"/>
        <w:autoSpaceDN w:val="0"/>
        <w:adjustRightInd w:val="0"/>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t xml:space="preserve">Pada penelitian ini peneliti membahas tentang faktor-faktor yang berhubungan dengan praktik personal hygiene pada lansia di panti wreda </w:t>
      </w:r>
      <w:proofErr w:type="gramStart"/>
      <w:r w:rsidRPr="00E117F4">
        <w:rPr>
          <w:rFonts w:ascii="Arial" w:eastAsiaTheme="minorHAnsi" w:hAnsi="Arial" w:cs="Arial"/>
          <w:kern w:val="2"/>
          <w:sz w:val="22"/>
          <w:szCs w:val="22"/>
          <w:lang w:val="en-ID"/>
          <w14:ligatures w14:val="standardContextual"/>
        </w:rPr>
        <w:t>kota</w:t>
      </w:r>
      <w:proofErr w:type="gramEnd"/>
      <w:r w:rsidRPr="00E117F4">
        <w:rPr>
          <w:rFonts w:ascii="Arial" w:eastAsiaTheme="minorHAnsi" w:hAnsi="Arial" w:cs="Arial"/>
          <w:kern w:val="2"/>
          <w:sz w:val="22"/>
          <w:szCs w:val="22"/>
          <w:lang w:val="en-ID"/>
          <w14:ligatures w14:val="standardContextual"/>
        </w:rPr>
        <w:t xml:space="preserve"> pekalongan</w:t>
      </w:r>
    </w:p>
    <w:p w14:paraId="1694786A" w14:textId="77777777" w:rsidR="00E117F4" w:rsidRPr="00E117F4" w:rsidRDefault="00E117F4" w:rsidP="002D5E37">
      <w:pPr>
        <w:numPr>
          <w:ilvl w:val="0"/>
          <w:numId w:val="8"/>
        </w:numPr>
        <w:autoSpaceDE w:val="0"/>
        <w:autoSpaceDN w:val="0"/>
        <w:adjustRightInd w:val="0"/>
        <w:spacing w:after="160" w:line="259" w:lineRule="auto"/>
        <w:ind w:left="284" w:hanging="284"/>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Faktor sosial demografi dengan praktik personal hygiene</w:t>
      </w:r>
    </w:p>
    <w:p w14:paraId="58DC3720" w14:textId="77777777" w:rsidR="00E117F4" w:rsidRPr="00E117F4" w:rsidRDefault="00E117F4" w:rsidP="00E117F4">
      <w:pPr>
        <w:autoSpaceDE w:val="0"/>
        <w:autoSpaceDN w:val="0"/>
        <w:adjustRightInd w:val="0"/>
        <w:ind w:left="284"/>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lastRenderedPageBreak/>
        <w:t xml:space="preserve">Pada penelitian ini faktor sosial demografi yang diikutsertakan dalam penelitian ini adalah </w:t>
      </w:r>
      <w:proofErr w:type="gramStart"/>
      <w:r w:rsidRPr="00E117F4">
        <w:rPr>
          <w:rFonts w:ascii="Arial" w:eastAsiaTheme="minorHAnsi" w:hAnsi="Arial" w:cs="Arial"/>
          <w:kern w:val="2"/>
          <w:sz w:val="22"/>
          <w:szCs w:val="22"/>
          <w:lang w:val="en-ID"/>
          <w14:ligatures w14:val="standardContextual"/>
        </w:rPr>
        <w:t>usia</w:t>
      </w:r>
      <w:proofErr w:type="gramEnd"/>
      <w:r w:rsidRPr="00E117F4">
        <w:rPr>
          <w:rFonts w:ascii="Arial" w:eastAsiaTheme="minorHAnsi" w:hAnsi="Arial" w:cs="Arial"/>
          <w:kern w:val="2"/>
          <w:sz w:val="22"/>
          <w:szCs w:val="22"/>
          <w:lang w:val="en-ID"/>
          <w14:ligatures w14:val="standardContextual"/>
        </w:rPr>
        <w:t>, jenis kelamin, lama tinggal di panti, pendidikan, pekerjaan dan juga pendapatan.</w:t>
      </w:r>
    </w:p>
    <w:p w14:paraId="133B9E72" w14:textId="77777777" w:rsidR="00E117F4" w:rsidRPr="00E117F4" w:rsidRDefault="00E117F4" w:rsidP="002D5E37">
      <w:pPr>
        <w:numPr>
          <w:ilvl w:val="0"/>
          <w:numId w:val="9"/>
        </w:numPr>
        <w:autoSpaceDE w:val="0"/>
        <w:autoSpaceDN w:val="0"/>
        <w:adjustRightInd w:val="0"/>
        <w:spacing w:after="160" w:line="259" w:lineRule="auto"/>
        <w:ind w:left="709"/>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Usia</w:t>
      </w:r>
    </w:p>
    <w:p w14:paraId="48BCE099" w14:textId="74ACDA66" w:rsidR="00E117F4" w:rsidRPr="00E117F4" w:rsidRDefault="00E117F4" w:rsidP="007028DD">
      <w:pPr>
        <w:autoSpaceDE w:val="0"/>
        <w:autoSpaceDN w:val="0"/>
        <w:adjustRightInd w:val="0"/>
        <w:ind w:left="709"/>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t xml:space="preserve">Dalam penelitian ini </w:t>
      </w:r>
      <w:proofErr w:type="gramStart"/>
      <w:r w:rsidRPr="00E117F4">
        <w:rPr>
          <w:rFonts w:ascii="Arial" w:eastAsiaTheme="minorHAnsi" w:hAnsi="Arial" w:cs="Arial"/>
          <w:kern w:val="2"/>
          <w:sz w:val="22"/>
          <w:szCs w:val="22"/>
          <w:lang w:val="en-ID"/>
          <w14:ligatures w14:val="standardContextual"/>
        </w:rPr>
        <w:t>usia</w:t>
      </w:r>
      <w:proofErr w:type="gramEnd"/>
      <w:r w:rsidRPr="00E117F4">
        <w:rPr>
          <w:rFonts w:ascii="Arial" w:eastAsiaTheme="minorHAnsi" w:hAnsi="Arial" w:cs="Arial"/>
          <w:kern w:val="2"/>
          <w:sz w:val="22"/>
          <w:szCs w:val="22"/>
          <w:lang w:val="en-ID"/>
          <w14:ligatures w14:val="standardContextual"/>
        </w:rPr>
        <w:t xml:space="preserve"> yang ikut dalam kriteria inkusi adalah &gt;60 tahun. Berdasarkan penelitian yang dilakukan di Panti Wreda Marganingsih dan RPSBM Kota Pekalongan diketahui bahwa keseluruhan jumlah sampel yang diteliti adalah 43 responden, dengan distribusi rata-rata adalah  .pada analisa bivariat diketahui bahwa nilai p-value adalah 0,918, sehingga dapat disimpulkan tidak ada hubungan yang signifikan antara usia dengan praktik personal hygiene pada lansia, pada penelitian yang dilakukan oleh </w:t>
      </w:r>
      <w:r w:rsidRPr="00E117F4">
        <w:rPr>
          <w:rFonts w:ascii="Arial" w:eastAsiaTheme="minorHAnsi" w:hAnsi="Arial" w:cs="Arial"/>
          <w:kern w:val="2"/>
          <w:sz w:val="22"/>
          <w:szCs w:val="22"/>
          <w:lang w:val="en-ID"/>
          <w14:ligatures w14:val="standardContextual"/>
        </w:rPr>
        <w:fldChar w:fldCharType="begin" w:fldLock="1"/>
      </w:r>
      <w:r w:rsidRPr="00E117F4">
        <w:rPr>
          <w:rFonts w:ascii="Arial" w:eastAsiaTheme="minorHAnsi" w:hAnsi="Arial" w:cs="Arial"/>
          <w:kern w:val="2"/>
          <w:sz w:val="22"/>
          <w:szCs w:val="22"/>
          <w:lang w:val="en-ID"/>
          <w14:ligatures w14:val="standardContextual"/>
        </w:rPr>
        <w:instrText xml:space="preserve">ADDIN CSL_CITATION {"citationItems":[{"id":"ITEM-1","itemData":{"ISBN":"9789896540821","ISSN":"0038092X","author":[{"dropping-particle":"","family":"Brier","given":"Jennifer","non-dropping-particle":"","parse-names":false,"suffix":""},{"dropping-particle":"","family":"lia dwi jayanti","given":"","non-dropping-particle":"","parse-names":false,"suffix":""}],"id":"ITEM-1","issue":"1","issued":{"date-parts":[["2020"]]},"page":"1-9","title":"No </w:instrText>
      </w:r>
      <w:r w:rsidRPr="00E117F4">
        <w:rPr>
          <w:rFonts w:ascii="Arial" w:eastAsia="MS Gothic" w:hAnsi="Arial" w:cs="Arial"/>
          <w:kern w:val="2"/>
          <w:sz w:val="22"/>
          <w:szCs w:val="22"/>
          <w:lang w:val="en-ID"/>
          <w14:ligatures w14:val="standardContextual"/>
        </w:rPr>
        <w:instrText>主観的健康感を中心とした在宅高齢者における</w:instrText>
      </w:r>
      <w:r w:rsidRPr="00E117F4">
        <w:rPr>
          <w:rFonts w:ascii="Arial" w:eastAsiaTheme="minorHAnsi" w:hAnsi="Arial" w:cs="Arial"/>
          <w:kern w:val="2"/>
          <w:sz w:val="22"/>
          <w:szCs w:val="22"/>
          <w:lang w:val="en-ID"/>
          <w14:ligatures w14:val="standardContextual"/>
        </w:rPr>
        <w:instrText xml:space="preserve"> </w:instrText>
      </w:r>
      <w:r w:rsidRPr="00E117F4">
        <w:rPr>
          <w:rFonts w:ascii="Arial" w:eastAsia="MS Gothic" w:hAnsi="Arial" w:cs="Arial"/>
          <w:kern w:val="2"/>
          <w:sz w:val="22"/>
          <w:szCs w:val="22"/>
          <w:lang w:val="en-ID"/>
          <w14:ligatures w14:val="standardContextual"/>
        </w:rPr>
        <w:instrText>健康関連指標に関する共分散構造分析</w:instrText>
      </w:r>
      <w:r w:rsidRPr="00E117F4">
        <w:rPr>
          <w:rFonts w:ascii="Arial" w:eastAsiaTheme="minorHAnsi" w:hAnsi="Arial" w:cs="Arial"/>
          <w:kern w:val="2"/>
          <w:sz w:val="22"/>
          <w:szCs w:val="22"/>
          <w:lang w:val="en-ID"/>
          <w14:ligatures w14:val="standardContextual"/>
        </w:rPr>
        <w:instrText>Title","type":"article-journal","volume":"21"},"uris":["http://www.mendeley.com/documents/?uuid=a785ea48-2b4b-41f8-91c7-3a5f63ea00f4"]}],"mendeley":{"formattedCitation":"(Brier &amp; lia dwi jayanti, 2020)","plainTextFormattedCitation":"(Brier &amp; lia dwi jayanti, 2020)","previouslyFormattedCitation":"(Brier &amp; lia dwi jayanti, 2020)"},"properties":{"noteIndex":0},"schema":"https://github.com/citation-style-language/schema/raw/master/csl-citation.json"}</w:instrText>
      </w:r>
      <w:r w:rsidRPr="00E117F4">
        <w:rPr>
          <w:rFonts w:ascii="Arial" w:eastAsiaTheme="minorHAnsi" w:hAnsi="Arial" w:cs="Arial"/>
          <w:kern w:val="2"/>
          <w:sz w:val="22"/>
          <w:szCs w:val="22"/>
          <w:lang w:val="en-ID"/>
          <w14:ligatures w14:val="standardContextual"/>
        </w:rPr>
        <w:fldChar w:fldCharType="separate"/>
      </w:r>
      <w:r w:rsidRPr="00E117F4">
        <w:rPr>
          <w:rFonts w:ascii="Arial" w:eastAsiaTheme="minorHAnsi" w:hAnsi="Arial" w:cs="Arial"/>
          <w:noProof/>
          <w:kern w:val="2"/>
          <w:sz w:val="22"/>
          <w:szCs w:val="22"/>
          <w:lang w:val="en-ID"/>
          <w14:ligatures w14:val="standardContextual"/>
        </w:rPr>
        <w:t>(Brier &amp; lia dwi jayanti, 2020)</w:t>
      </w:r>
      <w:r w:rsidRPr="00E117F4">
        <w:rPr>
          <w:rFonts w:ascii="Arial" w:eastAsiaTheme="minorHAnsi" w:hAnsi="Arial" w:cs="Arial"/>
          <w:kern w:val="2"/>
          <w:sz w:val="22"/>
          <w:szCs w:val="22"/>
          <w:lang w:val="en-ID"/>
          <w14:ligatures w14:val="standardContextual"/>
        </w:rPr>
        <w:fldChar w:fldCharType="end"/>
      </w:r>
      <w:r w:rsidRPr="00E117F4">
        <w:rPr>
          <w:rFonts w:ascii="Arial" w:eastAsiaTheme="minorHAnsi" w:hAnsi="Arial" w:cs="Arial"/>
          <w:kern w:val="2"/>
          <w:sz w:val="22"/>
          <w:szCs w:val="22"/>
          <w:lang w:val="en-ID"/>
          <w14:ligatures w14:val="standardContextual"/>
        </w:rPr>
        <w:t xml:space="preserve"> yang melakukan penelitian di desa bulukarto menyatakan bahwa tidak ada hubungan antara usia dan jenis kelamin pada penelitiannya.</w:t>
      </w:r>
    </w:p>
    <w:p w14:paraId="110139A2" w14:textId="77777777" w:rsidR="00E117F4" w:rsidRPr="00E117F4" w:rsidRDefault="00E117F4" w:rsidP="002D5E37">
      <w:pPr>
        <w:numPr>
          <w:ilvl w:val="0"/>
          <w:numId w:val="9"/>
        </w:numPr>
        <w:autoSpaceDE w:val="0"/>
        <w:autoSpaceDN w:val="0"/>
        <w:adjustRightInd w:val="0"/>
        <w:spacing w:after="160" w:line="259" w:lineRule="auto"/>
        <w:ind w:left="709"/>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Jenis kelamin</w:t>
      </w:r>
    </w:p>
    <w:p w14:paraId="770CAC7A" w14:textId="77777777" w:rsidR="00E117F4" w:rsidRPr="00E117F4" w:rsidRDefault="00E117F4" w:rsidP="007028DD">
      <w:pPr>
        <w:autoSpaceDE w:val="0"/>
        <w:autoSpaceDN w:val="0"/>
        <w:adjustRightInd w:val="0"/>
        <w:ind w:left="709"/>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t>Berdasarkan penelitian yang telah dilakukan dengan jumlah 23 (53</w:t>
      </w:r>
      <w:proofErr w:type="gramStart"/>
      <w:r w:rsidRPr="00E117F4">
        <w:rPr>
          <w:rFonts w:ascii="Arial" w:eastAsiaTheme="minorHAnsi" w:hAnsi="Arial" w:cs="Arial"/>
          <w:kern w:val="2"/>
          <w:sz w:val="22"/>
          <w:szCs w:val="22"/>
          <w:lang w:val="en-ID"/>
          <w14:ligatures w14:val="standardContextual"/>
        </w:rPr>
        <w:t>,5</w:t>
      </w:r>
      <w:proofErr w:type="gramEnd"/>
      <w:r w:rsidRPr="00E117F4">
        <w:rPr>
          <w:rFonts w:ascii="Arial" w:eastAsiaTheme="minorHAnsi" w:hAnsi="Arial" w:cs="Arial"/>
          <w:kern w:val="2"/>
          <w:sz w:val="22"/>
          <w:szCs w:val="22"/>
          <w:lang w:val="en-ID"/>
          <w14:ligatures w14:val="standardContextual"/>
        </w:rPr>
        <w:t xml:space="preserve">%) lansia kai-laki dan 20 (46,5 %) lansia perempuan, hasil analisa bivariat mendapat p-value 0,827, sehingga tidak ada hubungan yang signifikan antara jenis kelamin dengan praktik personal hygiene pada lansia. Penelitian ini sejalan dengan penelitian yang dilakukan oleh </w:t>
      </w:r>
      <w:r w:rsidRPr="00E117F4">
        <w:rPr>
          <w:rFonts w:ascii="Arial" w:eastAsiaTheme="minorHAnsi" w:hAnsi="Arial" w:cs="Arial"/>
          <w:kern w:val="2"/>
          <w:sz w:val="22"/>
          <w:szCs w:val="22"/>
          <w:lang w:val="en-ID"/>
          <w14:ligatures w14:val="standardContextual"/>
        </w:rPr>
        <w:fldChar w:fldCharType="begin" w:fldLock="1"/>
      </w:r>
      <w:r w:rsidRPr="00E117F4">
        <w:rPr>
          <w:rFonts w:ascii="Arial" w:eastAsiaTheme="minorHAnsi" w:hAnsi="Arial" w:cs="Arial"/>
          <w:kern w:val="2"/>
          <w:sz w:val="22"/>
          <w:szCs w:val="22"/>
          <w:lang w:val="en-ID"/>
          <w14:ligatures w14:val="standardContextual"/>
        </w:rPr>
        <w:instrText>ADDIN CSL_CITATION {"citationItems":[{"id":"ITEM-1","itemData":{"abstract":"Di dunia lansia yang sudah tidak dapat melakukan aktivitas fisik dan tidak dapat menjaga kebersihan diri diperkirakan sekitar 38,2%. Di Indonesia menunjukan lansia yang kurang menjaga Indonesia menunjukan lansia yang kurang menjaga kebersihan diri diperkirakan sekitar 18,2% dari jumlah populasi kebersihan diri diperkirakan sekitar 18,2% dari jumlah populasi lansia. 22,9% lansia di Lampung mengalami penyakit sehingga mengalami penyakit sehingga tidak dapat beraktivitas seperti biasanya ya terutama dalam terutama dalam menjaga kebersihan diri. Tujuan dari Tujuan dari penelitian ini untuk penelitian ini untuk mengetahui faktor-faktor faktor yang mempengaruhi pemenuhan yang mempengaruhi personal hygiene pada lansia di Desa Bulukarto di Desa Bulukarto Kabupaten Pringsewu Tahun 2018. Jenis penelitian ini adalah kuantitatif adalah kuantitatif. Penelitian ini mengunakan metode analitik dengan pendekatan engan pendekatan cross sectional. Penelitian ini dilaksanakan di Desa Bulukarto Desa Bulukarto Pringsewu pada tanggal 9 – 26 Mei 2018. Jumlah populasi umlah populasi adalah semua ansia di desa Bulukarto sejumlah 58 lansia di desa Bulukarto sejumlah 58 lansia, yang digolongkan menjadi 37 lansia wanita dan 21 lansia 1 lansia pria. Teknik pengambilan sampel dalam penelitian ini menggunakan menggunakan total sampling. Analisis data yang digunakan menggunakan uji chi ta yang digunakan menggunakan uji chi square. Hasil penelitian menunjukan tidak ada hubungan da hubungan faktor sosial ekonomi dengan didapatkan p value 0,390, ada 390, ada hubungan faktor pengetahuan dengan didapatkan p value 0,005 dan ada alue 0,00 hubungan faktor kondisi fisik dengan didapatkan p p value 0,001. D harapkan lansia untuk meningkatkan derajat kesehatan dengan iharapkan lansia untuk meningkatkan derajat kesehatan dengan menjaga kebersihan diri dan lingkungan, memeriksa status njaga kebersihan diri dan lingkungan, memeriksa status kesehatannya kesehatannya dan dan mengikuti mengikuti sosialisasi sosialisasi untuk untuk menambah menambah wawasan lansia tentang kesehatan","author":[{"dropping-particle":"","family":"Hardono, Siti Tohiriah, Wisnu Probo Wijayanto","given":"Sutrisno","non-dropping-particle":"","parse-names":false,"suffix":""}],"container-title":"Wellness And Healthy Magazine","id":"ITEM-1","issue":"1","issued":{"date-parts":[["2019"]]},"page":"29-40","title":"Faktor-faktor yang mempengaruhi pemenuhan personal hygiene pada lansia","type":"article-journal","volume":"1"},"uris":["http://www.mendeley.com/documents/?uuid=29573680-18e2-412f-a681-aae65f832923"]}],"mendeley":{"formattedCitation":"(Hardono, Siti Tohiriah, Wisnu Probo Wijayanto, 2019)","manualFormatting":"(Hardono, dkk, 2019)","plainTextFormattedCitation":"(Hardono, Siti Tohiriah, Wisnu Probo Wijayanto, 2019)","previouslyFormattedCitation":"(Hardono, Siti Tohiriah, Wisnu Probo Wijayanto, 2019)"},"properties":{"noteIndex":0},"schema":"https://github.com/citation-style-language/schema/raw/master/csl-citation.json"}</w:instrText>
      </w:r>
      <w:r w:rsidRPr="00E117F4">
        <w:rPr>
          <w:rFonts w:ascii="Arial" w:eastAsiaTheme="minorHAnsi" w:hAnsi="Arial" w:cs="Arial"/>
          <w:kern w:val="2"/>
          <w:sz w:val="22"/>
          <w:szCs w:val="22"/>
          <w:lang w:val="en-ID"/>
          <w14:ligatures w14:val="standardContextual"/>
        </w:rPr>
        <w:fldChar w:fldCharType="separate"/>
      </w:r>
      <w:r w:rsidRPr="00E117F4">
        <w:rPr>
          <w:rFonts w:ascii="Arial" w:eastAsiaTheme="minorHAnsi" w:hAnsi="Arial" w:cs="Arial"/>
          <w:noProof/>
          <w:kern w:val="2"/>
          <w:sz w:val="22"/>
          <w:szCs w:val="22"/>
          <w:lang w:val="en-ID"/>
          <w14:ligatures w14:val="standardContextual"/>
        </w:rPr>
        <w:t>(Hardono, dkk, 2019)</w:t>
      </w:r>
      <w:r w:rsidRPr="00E117F4">
        <w:rPr>
          <w:rFonts w:ascii="Arial" w:eastAsiaTheme="minorHAnsi" w:hAnsi="Arial" w:cs="Arial"/>
          <w:kern w:val="2"/>
          <w:sz w:val="22"/>
          <w:szCs w:val="22"/>
          <w:lang w:val="en-ID"/>
          <w14:ligatures w14:val="standardContextual"/>
        </w:rPr>
        <w:fldChar w:fldCharType="end"/>
      </w:r>
      <w:r w:rsidRPr="00E117F4">
        <w:rPr>
          <w:rFonts w:ascii="Arial" w:eastAsiaTheme="minorHAnsi" w:hAnsi="Arial" w:cs="Arial"/>
          <w:kern w:val="2"/>
          <w:sz w:val="22"/>
          <w:szCs w:val="22"/>
          <w:lang w:val="en-ID"/>
          <w14:ligatures w14:val="standardContextual"/>
        </w:rPr>
        <w:t xml:space="preserve"> bahwa tidak ada hubungan yang signifikan antara usia, jenis kelamin dengan praktik personal hygiene pada lansia. Dari hasil wawancara yang dilakukan oleh peneliti tidak menemukan perbedaan antara lansia laki-laki dan perempuan.</w:t>
      </w:r>
    </w:p>
    <w:p w14:paraId="3C41C01A" w14:textId="77777777" w:rsidR="00E117F4" w:rsidRPr="00E117F4" w:rsidRDefault="00E117F4" w:rsidP="002D5E37">
      <w:pPr>
        <w:numPr>
          <w:ilvl w:val="0"/>
          <w:numId w:val="9"/>
        </w:numPr>
        <w:autoSpaceDE w:val="0"/>
        <w:autoSpaceDN w:val="0"/>
        <w:adjustRightInd w:val="0"/>
        <w:spacing w:after="160" w:line="259" w:lineRule="auto"/>
        <w:ind w:left="709"/>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Lama tinggal</w:t>
      </w:r>
    </w:p>
    <w:p w14:paraId="417381FB" w14:textId="77777777" w:rsidR="00E117F4" w:rsidRPr="00E117F4" w:rsidRDefault="00E117F4" w:rsidP="007028DD">
      <w:pPr>
        <w:autoSpaceDE w:val="0"/>
        <w:autoSpaceDN w:val="0"/>
        <w:adjustRightInd w:val="0"/>
        <w:ind w:left="720"/>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t>Berdasarkan penelitian yang telah dilakukan lama tinggal dipanti memiliki p-value 0,147 (&gt;0</w:t>
      </w:r>
      <w:proofErr w:type="gramStart"/>
      <w:r w:rsidRPr="00E117F4">
        <w:rPr>
          <w:rFonts w:ascii="Arial" w:eastAsiaTheme="minorHAnsi" w:hAnsi="Arial" w:cs="Arial"/>
          <w:kern w:val="2"/>
          <w:sz w:val="22"/>
          <w:szCs w:val="22"/>
          <w:lang w:val="en-ID"/>
          <w14:ligatures w14:val="standardContextual"/>
        </w:rPr>
        <w:t>,05</w:t>
      </w:r>
      <w:proofErr w:type="gramEnd"/>
      <w:r w:rsidRPr="00E117F4">
        <w:rPr>
          <w:rFonts w:ascii="Arial" w:eastAsiaTheme="minorHAnsi" w:hAnsi="Arial" w:cs="Arial"/>
          <w:kern w:val="2"/>
          <w:sz w:val="22"/>
          <w:szCs w:val="22"/>
          <w:lang w:val="en-ID"/>
          <w14:ligatures w14:val="standardContextual"/>
        </w:rPr>
        <w:t xml:space="preserve">) sehingga dapat disimpulkan bahwa tidak ada hubungan yan signifikan antara lama tinggal di panti dengan praktik personal hygiene, dari hasil wawancara yang dilakukan ole peneliti mayoritas lansia berada di panti wreda &gt;2 tahun. </w:t>
      </w:r>
    </w:p>
    <w:p w14:paraId="074E608A" w14:textId="77777777" w:rsidR="00E117F4" w:rsidRPr="00E117F4" w:rsidRDefault="00E117F4" w:rsidP="002D5E37">
      <w:pPr>
        <w:numPr>
          <w:ilvl w:val="0"/>
          <w:numId w:val="9"/>
        </w:numPr>
        <w:autoSpaceDE w:val="0"/>
        <w:autoSpaceDN w:val="0"/>
        <w:adjustRightInd w:val="0"/>
        <w:spacing w:after="160" w:line="259" w:lineRule="auto"/>
        <w:ind w:left="709"/>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Pendidikan</w:t>
      </w:r>
    </w:p>
    <w:p w14:paraId="64DA4641" w14:textId="77777777" w:rsidR="00E117F4" w:rsidRPr="00E117F4" w:rsidRDefault="00E117F4" w:rsidP="007028DD">
      <w:pPr>
        <w:autoSpaceDE w:val="0"/>
        <w:autoSpaceDN w:val="0"/>
        <w:adjustRightInd w:val="0"/>
        <w:ind w:left="720"/>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 xml:space="preserve">Dari hasil penelitan diketahui bahwa pendididikan </w:t>
      </w:r>
      <w:r w:rsidRPr="00E117F4">
        <w:rPr>
          <w:rFonts w:ascii="Arial" w:eastAsiaTheme="minorHAnsi" w:hAnsi="Arial" w:cs="Arial"/>
          <w:sz w:val="22"/>
          <w:szCs w:val="22"/>
        </w:rPr>
        <w:t>Tabel 4.12 menunjukkan bahwa pendidikan SD (p-value 0,260), pendidikan SMP (p-value 0,882), pendidikan SMA (p-value 0,418), perguruan tinggi (p-value 0,684) sehingga pendidikan tidak berhubungan secara signifikan dengan praktik personal hygiene dengan p-value &gt;0</w:t>
      </w:r>
      <w:proofErr w:type="gramStart"/>
      <w:r w:rsidRPr="00E117F4">
        <w:rPr>
          <w:rFonts w:ascii="Arial" w:eastAsiaTheme="minorHAnsi" w:hAnsi="Arial" w:cs="Arial"/>
          <w:sz w:val="22"/>
          <w:szCs w:val="22"/>
        </w:rPr>
        <w:t>,05</w:t>
      </w:r>
      <w:proofErr w:type="gramEnd"/>
      <w:r w:rsidRPr="00E117F4">
        <w:rPr>
          <w:rFonts w:ascii="Arial" w:eastAsiaTheme="minorHAnsi" w:hAnsi="Arial" w:cs="Arial"/>
          <w:sz w:val="22"/>
          <w:szCs w:val="22"/>
        </w:rPr>
        <w:t xml:space="preserve">. Berdasarkan wawancara yang dilakukan oleh peneliti, meskipun banyak lansi yang lulusan SD dan SMP tetapi mereka paham </w:t>
      </w:r>
      <w:proofErr w:type="gramStart"/>
      <w:r w:rsidRPr="00E117F4">
        <w:rPr>
          <w:rFonts w:ascii="Arial" w:eastAsiaTheme="minorHAnsi" w:hAnsi="Arial" w:cs="Arial"/>
          <w:sz w:val="22"/>
          <w:szCs w:val="22"/>
        </w:rPr>
        <w:t>akan</w:t>
      </w:r>
      <w:proofErr w:type="gramEnd"/>
      <w:r w:rsidRPr="00E117F4">
        <w:rPr>
          <w:rFonts w:ascii="Arial" w:eastAsiaTheme="minorHAnsi" w:hAnsi="Arial" w:cs="Arial"/>
          <w:sz w:val="22"/>
          <w:szCs w:val="22"/>
        </w:rPr>
        <w:t xml:space="preserve"> pentingnya personal hygiene sehingga dalam hal pendidikan tidak memberikan pengaruh yang signifikan terhadap praktik personal hygiene.</w:t>
      </w:r>
    </w:p>
    <w:p w14:paraId="24C60754" w14:textId="77777777" w:rsidR="00E117F4" w:rsidRPr="00E117F4" w:rsidRDefault="00E117F4" w:rsidP="002D5E37">
      <w:pPr>
        <w:numPr>
          <w:ilvl w:val="0"/>
          <w:numId w:val="9"/>
        </w:numPr>
        <w:autoSpaceDE w:val="0"/>
        <w:autoSpaceDN w:val="0"/>
        <w:adjustRightInd w:val="0"/>
        <w:spacing w:after="160" w:line="259" w:lineRule="auto"/>
        <w:ind w:left="709"/>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Pekerjaan</w:t>
      </w:r>
    </w:p>
    <w:p w14:paraId="5C13E194" w14:textId="77777777" w:rsidR="00E117F4" w:rsidRPr="00E117F4" w:rsidRDefault="00E117F4" w:rsidP="007028DD">
      <w:pPr>
        <w:autoSpaceDE w:val="0"/>
        <w:autoSpaceDN w:val="0"/>
        <w:adjustRightInd w:val="0"/>
        <w:ind w:left="709"/>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t>Berdasarkan penelitian yang telah dilakukan didapatkan hasil bahwa p-value 0,308 (&gt;0</w:t>
      </w:r>
      <w:proofErr w:type="gramStart"/>
      <w:r w:rsidRPr="00E117F4">
        <w:rPr>
          <w:rFonts w:ascii="Arial" w:eastAsiaTheme="minorHAnsi" w:hAnsi="Arial" w:cs="Arial"/>
          <w:kern w:val="2"/>
          <w:sz w:val="22"/>
          <w:szCs w:val="22"/>
          <w:lang w:val="en-ID"/>
          <w14:ligatures w14:val="standardContextual"/>
        </w:rPr>
        <w:t>,05</w:t>
      </w:r>
      <w:proofErr w:type="gramEnd"/>
      <w:r w:rsidRPr="00E117F4">
        <w:rPr>
          <w:rFonts w:ascii="Arial" w:eastAsiaTheme="minorHAnsi" w:hAnsi="Arial" w:cs="Arial"/>
          <w:kern w:val="2"/>
          <w:sz w:val="22"/>
          <w:szCs w:val="22"/>
          <w:lang w:val="en-ID"/>
          <w14:ligatures w14:val="standardContextual"/>
        </w:rPr>
        <w:t xml:space="preserve">), sehingga dapat disimpulkan tidak ada perbedaan yang signifikan antara pekerjaan dengan praktik personal hygiene pada lansia. Hal tersebut sejalan dengan penelitian yang dilakukan oleh </w:t>
      </w:r>
      <w:r w:rsidRPr="00E117F4">
        <w:rPr>
          <w:rFonts w:ascii="Arial" w:eastAsiaTheme="minorHAnsi" w:hAnsi="Arial" w:cs="Arial"/>
          <w:kern w:val="2"/>
          <w:sz w:val="22"/>
          <w:szCs w:val="22"/>
          <w:lang w:val="en-ID"/>
          <w14:ligatures w14:val="standardContextual"/>
        </w:rPr>
        <w:fldChar w:fldCharType="begin" w:fldLock="1"/>
      </w:r>
      <w:r w:rsidRPr="00E117F4">
        <w:rPr>
          <w:rFonts w:ascii="Arial" w:eastAsiaTheme="minorHAnsi" w:hAnsi="Arial" w:cs="Arial"/>
          <w:kern w:val="2"/>
          <w:sz w:val="22"/>
          <w:szCs w:val="22"/>
          <w:lang w:val="en-ID"/>
          <w14:ligatures w14:val="standardContextual"/>
        </w:rPr>
        <w:instrText>ADDIN CSL_CITATION {"citationItems":[{"id":"ITEM-1","itemData":{"abstract":"Di dunia lansia yang sudah tidak dapat melakukan aktivitas fisik dan tidak dapat menjaga kebersihan diri diperkirakan sekitar 38,2%. Di Indonesia menunjukan lansia yang kurang menjaga Indonesia menunjukan lansia yang kurang menjaga kebersihan diri diperkirakan sekitar 18,2% dari jumlah populasi kebersihan diri diperkirakan sekitar 18,2% dari jumlah populasi lansia. 22,9% lansia di Lampung mengalami penyakit sehingga mengalami penyakit sehingga tidak dapat beraktivitas seperti biasanya ya terutama dalam terutama dalam menjaga kebersihan diri. Tujuan dari Tujuan dari penelitian ini untuk penelitian ini untuk mengetahui faktor-faktor faktor yang mempengaruhi pemenuhan yang mempengaruhi personal hygiene pada lansia di Desa Bulukarto di Desa Bulukarto Kabupaten Pringsewu Tahun 2018. Jenis penelitian ini adalah kuantitatif adalah kuantitatif. Penelitian ini mengunakan metode analitik dengan pendekatan engan pendekatan cross sectional. Penelitian ini dilaksanakan di Desa Bulukarto Desa Bulukarto Pringsewu pada tanggal 9 – 26 Mei 2018. Jumlah populasi umlah populasi adalah semua ansia di desa Bulukarto sejumlah 58 lansia di desa Bulukarto sejumlah 58 lansia, yang digolongkan menjadi 37 lansia wanita dan 21 lansia 1 lansia pria. Teknik pengambilan sampel dalam penelitian ini menggunakan menggunakan total sampling. Analisis data yang digunakan menggunakan uji chi ta yang digunakan menggunakan uji chi square. Hasil penelitian menunjukan tidak ada hubungan da hubungan faktor sosial ekonomi dengan didapatkan p value 0,390, ada 390, ada hubungan faktor pengetahuan dengan didapatkan p value 0,005 dan ada alue 0,00 hubungan faktor kondisi fisik dengan didapatkan p p value 0,001. D harapkan lansia untuk meningkatkan derajat kesehatan dengan iharapkan lansia untuk meningkatkan derajat kesehatan dengan menjaga kebersihan diri dan lingkungan, memeriksa status njaga kebersihan diri dan lingkungan, memeriksa status kesehatannya kesehatannya dan dan mengikuti mengikuti sosialisasi sosialisasi untuk untuk menambah menambah wawasan lansia tentang kesehatan","author":[{"dropping-particle":"","family":"Hardono, Siti Tohiriah, Wisnu Probo Wijayanto","given":"Sutrisno","non-dropping-particle":"","parse-names":false,"suffix":""}],"container-title":"Wellness And Healthy Magazine","id":"ITEM-1","issue":"1","issued":{"date-parts":[["2019"]]},"page":"29-40","title":"Faktor-faktor yang mempengaruhi pemenuhan personal hygiene pada lansia","type":"article-journal","volume":"1"},"uris":["http://www.mendeley.com/documents/?uuid=29573680-18e2-412f-a681-aae65f832923"]}],"mendeley":{"formattedCitation":"(Hardono, Siti Tohiriah, Wisnu Probo Wijayanto, 2019)","manualFormatting":"(Hardono , 2019)","plainTextFormattedCitation":"(Hardono, Siti Tohiriah, Wisnu Probo Wijayanto, 2019)","previouslyFormattedCitation":"(Hardono, Siti Tohiriah, Wisnu Probo Wijayanto, 2019)"},"properties":{"noteIndex":0},"schema":"https://github.com/citation-style-language/schema/raw/master/csl-citation.json"}</w:instrText>
      </w:r>
      <w:r w:rsidRPr="00E117F4">
        <w:rPr>
          <w:rFonts w:ascii="Arial" w:eastAsiaTheme="minorHAnsi" w:hAnsi="Arial" w:cs="Arial"/>
          <w:kern w:val="2"/>
          <w:sz w:val="22"/>
          <w:szCs w:val="22"/>
          <w:lang w:val="en-ID"/>
          <w14:ligatures w14:val="standardContextual"/>
        </w:rPr>
        <w:fldChar w:fldCharType="separate"/>
      </w:r>
      <w:r w:rsidRPr="00E117F4">
        <w:rPr>
          <w:rFonts w:ascii="Arial" w:eastAsiaTheme="minorHAnsi" w:hAnsi="Arial" w:cs="Arial"/>
          <w:noProof/>
          <w:kern w:val="2"/>
          <w:sz w:val="22"/>
          <w:szCs w:val="22"/>
          <w:lang w:val="en-ID"/>
          <w14:ligatures w14:val="standardContextual"/>
        </w:rPr>
        <w:t>(Hardono , 2019)</w:t>
      </w:r>
      <w:r w:rsidRPr="00E117F4">
        <w:rPr>
          <w:rFonts w:ascii="Arial" w:eastAsiaTheme="minorHAnsi" w:hAnsi="Arial" w:cs="Arial"/>
          <w:kern w:val="2"/>
          <w:sz w:val="22"/>
          <w:szCs w:val="22"/>
          <w:lang w:val="en-ID"/>
          <w14:ligatures w14:val="standardContextual"/>
        </w:rPr>
        <w:fldChar w:fldCharType="end"/>
      </w:r>
      <w:r w:rsidRPr="00E117F4">
        <w:rPr>
          <w:rFonts w:ascii="Arial" w:eastAsiaTheme="minorHAnsi" w:hAnsi="Arial" w:cs="Arial"/>
          <w:kern w:val="2"/>
          <w:sz w:val="22"/>
          <w:szCs w:val="22"/>
          <w:lang w:val="en-ID"/>
          <w14:ligatures w14:val="standardContextual"/>
        </w:rPr>
        <w:t xml:space="preserve">tidak ada hubungan antara faktor status sosial ekonomi (Pekerjaan dan Pendapatan ) dengan pemenuhan personal hygiene pada lansia didapatkan Pvalue 0,390 (&gt;0.05). </w:t>
      </w:r>
      <w:proofErr w:type="gramStart"/>
      <w:r w:rsidRPr="00E117F4">
        <w:rPr>
          <w:rFonts w:ascii="Arial" w:eastAsiaTheme="minorHAnsi" w:hAnsi="Arial" w:cs="Arial"/>
          <w:kern w:val="2"/>
          <w:sz w:val="22"/>
          <w:szCs w:val="22"/>
          <w:lang w:val="en-ID"/>
          <w14:ligatures w14:val="standardContextual"/>
        </w:rPr>
        <w:t>berdasarkan</w:t>
      </w:r>
      <w:proofErr w:type="gramEnd"/>
      <w:r w:rsidRPr="00E117F4">
        <w:rPr>
          <w:rFonts w:ascii="Arial" w:eastAsiaTheme="minorHAnsi" w:hAnsi="Arial" w:cs="Arial"/>
          <w:kern w:val="2"/>
          <w:sz w:val="22"/>
          <w:szCs w:val="22"/>
          <w:lang w:val="en-ID"/>
          <w14:ligatures w14:val="standardContextual"/>
        </w:rPr>
        <w:t xml:space="preserve"> wawancara yang dilakukan oleh peneliti bahwa sebagian besar lansia sudah tidak bekerja, tetapi sebagian kecil ada yang masih membuat berrupa kerajinan tangan seperti strap masker, copil, dan kain rajut.</w:t>
      </w:r>
    </w:p>
    <w:p w14:paraId="01C1D039" w14:textId="77777777" w:rsidR="00E117F4" w:rsidRPr="00E117F4" w:rsidRDefault="00E117F4" w:rsidP="002D5E37">
      <w:pPr>
        <w:numPr>
          <w:ilvl w:val="0"/>
          <w:numId w:val="9"/>
        </w:numPr>
        <w:autoSpaceDE w:val="0"/>
        <w:autoSpaceDN w:val="0"/>
        <w:adjustRightInd w:val="0"/>
        <w:spacing w:after="160" w:line="259" w:lineRule="auto"/>
        <w:ind w:left="709"/>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Pendapatan</w:t>
      </w:r>
    </w:p>
    <w:p w14:paraId="035DCBF0" w14:textId="77777777" w:rsidR="00E117F4" w:rsidRPr="00E117F4" w:rsidRDefault="00E117F4" w:rsidP="007028DD">
      <w:pPr>
        <w:autoSpaceDE w:val="0"/>
        <w:autoSpaceDN w:val="0"/>
        <w:adjustRightInd w:val="0"/>
        <w:ind w:left="709"/>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t>Berdasarkan penelitian yang telah dilakukan, didapatkan hasil bahwa p-value 0,282 (&gt;0</w:t>
      </w:r>
      <w:proofErr w:type="gramStart"/>
      <w:r w:rsidRPr="00E117F4">
        <w:rPr>
          <w:rFonts w:ascii="Arial" w:eastAsiaTheme="minorHAnsi" w:hAnsi="Arial" w:cs="Arial"/>
          <w:kern w:val="2"/>
          <w:sz w:val="22"/>
          <w:szCs w:val="22"/>
          <w:lang w:val="en-ID"/>
          <w14:ligatures w14:val="standardContextual"/>
        </w:rPr>
        <w:t>,05</w:t>
      </w:r>
      <w:proofErr w:type="gramEnd"/>
      <w:r w:rsidRPr="00E117F4">
        <w:rPr>
          <w:rFonts w:ascii="Arial" w:eastAsiaTheme="minorHAnsi" w:hAnsi="Arial" w:cs="Arial"/>
          <w:kern w:val="2"/>
          <w:sz w:val="22"/>
          <w:szCs w:val="22"/>
          <w:lang w:val="en-ID"/>
          <w14:ligatures w14:val="standardContextual"/>
        </w:rPr>
        <w:t xml:space="preserve">) sehingga dapat disimpulkan bahwa tidak ada hubungan yang </w:t>
      </w:r>
      <w:r w:rsidRPr="00E117F4">
        <w:rPr>
          <w:rFonts w:ascii="Arial" w:eastAsiaTheme="minorHAnsi" w:hAnsi="Arial" w:cs="Arial"/>
          <w:kern w:val="2"/>
          <w:sz w:val="22"/>
          <w:szCs w:val="22"/>
          <w:lang w:val="en-ID"/>
          <w14:ligatures w14:val="standardContextual"/>
        </w:rPr>
        <w:lastRenderedPageBreak/>
        <w:t xml:space="preserve">signifikan antara pekerjaan dengan praktik personal hygiene pada lansia. Hal tersebut sejalan dengan penelitian yang dilakukan oleh </w:t>
      </w:r>
      <w:r w:rsidRPr="00E117F4">
        <w:rPr>
          <w:rFonts w:ascii="Arial" w:eastAsiaTheme="minorHAnsi" w:hAnsi="Arial" w:cs="Arial"/>
          <w:kern w:val="2"/>
          <w:sz w:val="22"/>
          <w:szCs w:val="22"/>
          <w:lang w:val="en-ID"/>
          <w14:ligatures w14:val="standardContextual"/>
        </w:rPr>
        <w:fldChar w:fldCharType="begin" w:fldLock="1"/>
      </w:r>
      <w:r w:rsidRPr="00E117F4">
        <w:rPr>
          <w:rFonts w:ascii="Arial" w:eastAsiaTheme="minorHAnsi" w:hAnsi="Arial" w:cs="Arial"/>
          <w:kern w:val="2"/>
          <w:sz w:val="22"/>
          <w:szCs w:val="22"/>
          <w:lang w:val="en-ID"/>
          <w14:ligatures w14:val="standardContextual"/>
        </w:rPr>
        <w:instrText>ADDIN CSL_CITATION {"citationItems":[{"id":"ITEM-1","itemData":{"abstract":"Di dunia lansia yang sudah tidak dapat melakukan aktivitas fisik dan tidak dapat menjaga kebersihan diri diperkirakan sekitar 38,2%. Di Indonesia menunjukan lansia yang kurang menjaga Indonesia menunjukan lansia yang kurang menjaga kebersihan diri diperkirakan sekitar 18,2% dari jumlah populasi kebersihan diri diperkirakan sekitar 18,2% dari jumlah populasi lansia. 22,9% lansia di Lampung mengalami penyakit sehingga mengalami penyakit sehingga tidak dapat beraktivitas seperti biasanya ya terutama dalam terutama dalam menjaga kebersihan diri. Tujuan dari Tujuan dari penelitian ini untuk penelitian ini untuk mengetahui faktor-faktor faktor yang mempengaruhi pemenuhan yang mempengaruhi personal hygiene pada lansia di Desa Bulukarto di Desa Bulukarto Kabupaten Pringsewu Tahun 2018. Jenis penelitian ini adalah kuantitatif adalah kuantitatif. Penelitian ini mengunakan metode analitik dengan pendekatan engan pendekatan cross sectional. Penelitian ini dilaksanakan di Desa Bulukarto Desa Bulukarto Pringsewu pada tanggal 9 – 26 Mei 2018. Jumlah populasi umlah populasi adalah semua ansia di desa Bulukarto sejumlah 58 lansia di desa Bulukarto sejumlah 58 lansia, yang digolongkan menjadi 37 lansia wanita dan 21 lansia 1 lansia pria. Teknik pengambilan sampel dalam penelitian ini menggunakan menggunakan total sampling. Analisis data yang digunakan menggunakan uji chi ta yang digunakan menggunakan uji chi square. Hasil penelitian menunjukan tidak ada hubungan da hubungan faktor sosial ekonomi dengan didapatkan p value 0,390, ada 390, ada hubungan faktor pengetahuan dengan didapatkan p value 0,005 dan ada alue 0,00 hubungan faktor kondisi fisik dengan didapatkan p p value 0,001. D harapkan lansia untuk meningkatkan derajat kesehatan dengan iharapkan lansia untuk meningkatkan derajat kesehatan dengan menjaga kebersihan diri dan lingkungan, memeriksa status njaga kebersihan diri dan lingkungan, memeriksa status kesehatannya kesehatannya dan dan mengikuti mengikuti sosialisasi sosialisasi untuk untuk menambah menambah wawasan lansia tentang kesehatan","author":[{"dropping-particle":"","family":"Hardono, Siti Tohiriah, Wisnu Probo Wijayanto","given":"Sutrisno","non-dropping-particle":"","parse-names":false,"suffix":""}],"container-title":"Wellness And Healthy Magazine","id":"ITEM-1","issue":"1","issued":{"date-parts":[["2019"]]},"page":"29-40","title":"Faktor-faktor yang mempengaruhi pemenuhan personal hygiene pada lansia","type":"article-journal","volume":"1"},"uris":["http://www.mendeley.com/documents/?uuid=29573680-18e2-412f-a681-aae65f832923"]}],"mendeley":{"formattedCitation":"(Hardono, Siti Tohiriah, Wisnu Probo Wijayanto, 2019)","manualFormatting":"(Hardono, dkk, 2019)","plainTextFormattedCitation":"(Hardono, Siti Tohiriah, Wisnu Probo Wijayanto, 2019)","previouslyFormattedCitation":"(Hardono, Siti Tohiriah, Wisnu Probo Wijayanto, 2019)"},"properties":{"noteIndex":0},"schema":"https://github.com/citation-style-language/schema/raw/master/csl-citation.json"}</w:instrText>
      </w:r>
      <w:r w:rsidRPr="00E117F4">
        <w:rPr>
          <w:rFonts w:ascii="Arial" w:eastAsiaTheme="minorHAnsi" w:hAnsi="Arial" w:cs="Arial"/>
          <w:kern w:val="2"/>
          <w:sz w:val="22"/>
          <w:szCs w:val="22"/>
          <w:lang w:val="en-ID"/>
          <w14:ligatures w14:val="standardContextual"/>
        </w:rPr>
        <w:fldChar w:fldCharType="separate"/>
      </w:r>
      <w:r w:rsidRPr="00E117F4">
        <w:rPr>
          <w:rFonts w:ascii="Arial" w:eastAsiaTheme="minorHAnsi" w:hAnsi="Arial" w:cs="Arial"/>
          <w:noProof/>
          <w:kern w:val="2"/>
          <w:sz w:val="22"/>
          <w:szCs w:val="22"/>
          <w:lang w:val="en-ID"/>
          <w14:ligatures w14:val="standardContextual"/>
        </w:rPr>
        <w:t>(Hardono, dkk, 2019)</w:t>
      </w:r>
      <w:r w:rsidRPr="00E117F4">
        <w:rPr>
          <w:rFonts w:ascii="Arial" w:eastAsiaTheme="minorHAnsi" w:hAnsi="Arial" w:cs="Arial"/>
          <w:kern w:val="2"/>
          <w:sz w:val="22"/>
          <w:szCs w:val="22"/>
          <w:lang w:val="en-ID"/>
          <w14:ligatures w14:val="standardContextual"/>
        </w:rPr>
        <w:fldChar w:fldCharType="end"/>
      </w:r>
      <w:r w:rsidRPr="00E117F4">
        <w:rPr>
          <w:rFonts w:ascii="Arial" w:eastAsiaTheme="minorHAnsi" w:hAnsi="Arial" w:cs="Arial"/>
          <w:kern w:val="2"/>
          <w:sz w:val="22"/>
          <w:szCs w:val="22"/>
          <w:lang w:val="en-ID"/>
          <w14:ligatures w14:val="standardContextual"/>
        </w:rPr>
        <w:t xml:space="preserve"> bahwa pendapatan tidak berpengaruh secara signifikan dengan personal hygiene. Berdasarkan hasil pengamatan yang dilakukan oleh peneliti, rata-rata lansia sudah tidak memiliki pendapatan karena mereka sudah tidak mempu melakukan banyak aktivitas.</w:t>
      </w:r>
    </w:p>
    <w:p w14:paraId="406576A1" w14:textId="77777777" w:rsidR="00E117F4" w:rsidRPr="00E117F4" w:rsidRDefault="00E117F4" w:rsidP="002D5E37">
      <w:pPr>
        <w:numPr>
          <w:ilvl w:val="0"/>
          <w:numId w:val="8"/>
        </w:numPr>
        <w:autoSpaceDE w:val="0"/>
        <w:autoSpaceDN w:val="0"/>
        <w:adjustRightInd w:val="0"/>
        <w:spacing w:after="160" w:line="259" w:lineRule="auto"/>
        <w:ind w:left="284"/>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Pengetahuan lansia dengan praktik personal hygiene</w:t>
      </w:r>
    </w:p>
    <w:p w14:paraId="7554B0B8" w14:textId="26437F61" w:rsidR="00E117F4" w:rsidRPr="00E117F4" w:rsidRDefault="00E117F4" w:rsidP="007028DD">
      <w:pPr>
        <w:autoSpaceDE w:val="0"/>
        <w:autoSpaceDN w:val="0"/>
        <w:adjustRightInd w:val="0"/>
        <w:ind w:left="284"/>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t xml:space="preserve">Berdasarkan penelitian dan analisa data yang sudah dilakukan didapatkan hasil Pengetahuan secara independen berhubungan dengan praktik </w:t>
      </w:r>
      <w:r w:rsidRPr="00E117F4">
        <w:rPr>
          <w:rFonts w:ascii="Arial" w:eastAsiaTheme="minorHAnsi" w:hAnsi="Arial" w:cs="Arial"/>
          <w:i/>
          <w:iCs/>
          <w:kern w:val="2"/>
          <w:sz w:val="22"/>
          <w:szCs w:val="22"/>
          <w:lang w:val="en-ID"/>
          <w14:ligatures w14:val="standardContextual"/>
        </w:rPr>
        <w:t>personal hygiene</w:t>
      </w:r>
      <w:r w:rsidRPr="00E117F4">
        <w:rPr>
          <w:rFonts w:ascii="Arial" w:eastAsiaTheme="minorHAnsi" w:hAnsi="Arial" w:cs="Arial"/>
          <w:kern w:val="2"/>
          <w:sz w:val="22"/>
          <w:szCs w:val="22"/>
          <w:lang w:val="en-ID"/>
          <w14:ligatures w14:val="standardContextual"/>
        </w:rPr>
        <w:t xml:space="preserve"> (Beta 0.317; p-value 0.032). Hasil penelitian ini sejalan dengan hasil penelitian yang dilakukan oleh </w:t>
      </w:r>
      <w:r w:rsidRPr="00E117F4">
        <w:rPr>
          <w:rFonts w:ascii="Arial" w:eastAsiaTheme="minorHAnsi" w:hAnsi="Arial" w:cs="Arial"/>
          <w:kern w:val="2"/>
          <w:sz w:val="22"/>
          <w:szCs w:val="22"/>
          <w:lang w:val="en-ID"/>
          <w14:ligatures w14:val="standardContextual"/>
        </w:rPr>
        <w:fldChar w:fldCharType="begin" w:fldLock="1"/>
      </w:r>
      <w:r w:rsidRPr="00E117F4">
        <w:rPr>
          <w:rFonts w:ascii="Arial" w:eastAsiaTheme="minorHAnsi" w:hAnsi="Arial" w:cs="Arial"/>
          <w:kern w:val="2"/>
          <w:sz w:val="22"/>
          <w:szCs w:val="22"/>
          <w:lang w:val="en-ID"/>
          <w14:ligatures w14:val="standardContextual"/>
        </w:rPr>
        <w:instrText>ADDIN CSL_CITATION {"citationItems":[{"id":"ITEM-1","itemData":{"abstract":"Di dunia lansia yang sudah tidak dapat melakukan aktivitas fisik dan tidak dapat menjaga kebersihan diri diperkirakan sekitar 38,2%. Di Indonesia menunjukan lansia yang kurang menjaga Indonesia menunjukan lansia yang kurang menjaga kebersihan diri diperkirakan sekitar 18,2% dari jumlah populasi kebersihan diri diperkirakan sekitar 18,2% dari jumlah populasi lansia. 22,9% lansia di Lampung mengalami penyakit sehingga mengalami penyakit sehingga tidak dapat beraktivitas seperti biasanya ya terutama dalam terutama dalam menjaga kebersihan diri. Tujuan dari Tujuan dari penelitian ini untuk penelitian ini untuk mengetahui faktor-faktor faktor yang mempengaruhi pemenuhan yang mempengaruhi personal hygiene pada lansia di Desa Bulukarto di Desa Bulukarto Kabupaten Pringsewu Tahun 2018. Jenis penelitian ini adalah kuantitatif adalah kuantitatif. Penelitian ini mengunakan metode analitik dengan pendekatan engan pendekatan cross sectional. Penelitian ini dilaksanakan di Desa Bulukarto Desa Bulukarto Pringsewu pada tanggal 9 – 26 Mei 2018. Jumlah populasi umlah populasi adalah semua ansia di desa Bulukarto sejumlah 58 lansia di desa Bulukarto sejumlah 58 lansia, yang digolongkan menjadi 37 lansia wanita dan 21 lansia 1 lansia pria. Teknik pengambilan sampel dalam penelitian ini menggunakan menggunakan total sampling. Analisis data yang digunakan menggunakan uji chi ta yang digunakan menggunakan uji chi square. Hasil penelitian menunjukan tidak ada hubungan da hubungan faktor sosial ekonomi dengan didapatkan p value 0,390, ada 390, ada hubungan faktor pengetahuan dengan didapatkan p value 0,005 dan ada alue 0,00 hubungan faktor kondisi fisik dengan didapatkan p p value 0,001. D harapkan lansia untuk meningkatkan derajat kesehatan dengan iharapkan lansia untuk meningkatkan derajat kesehatan dengan menjaga kebersihan diri dan lingkungan, memeriksa status njaga kebersihan diri dan lingkungan, memeriksa status kesehatannya kesehatannya dan dan mengikuti mengikuti sosialisasi sosialisasi untuk untuk menambah menambah wawasan lansia tentang kesehatan","author":[{"dropping-particle":"","family":"Hardono, Siti Tohiriah, Wisnu Probo Wijayanto","given":"Sutrisno","non-dropping-particle":"","parse-names":false,"suffix":""}],"container-title":"Wellness And Healthy Magazine","id":"ITEM-1","issue":"1","issued":{"date-parts":[["2019"]]},"page":"29-40","title":"Faktor-faktor yang mempengaruhi pemenuhan personal hygiene pada lansia","type":"article-journal","volume":"1"},"uris":["http://www.mendeley.com/documents/?uuid=29573680-18e2-412f-a681-aae65f832923"]}],"mendeley":{"formattedCitation":"(Hardono, Siti Tohiriah, Wisnu Probo Wijayanto, 2019)","manualFormatting":"(Hardono, dkk, 2019)","plainTextFormattedCitation":"(Hardono, Siti Tohiriah, Wisnu Probo Wijayanto, 2019)","previouslyFormattedCitation":"(Hardono, Siti Tohiriah, Wisnu Probo Wijayanto, 2019)"},"properties":{"noteIndex":0},"schema":"https://github.com/citation-style-language/schema/raw/master/csl-citation.json"}</w:instrText>
      </w:r>
      <w:r w:rsidRPr="00E117F4">
        <w:rPr>
          <w:rFonts w:ascii="Arial" w:eastAsiaTheme="minorHAnsi" w:hAnsi="Arial" w:cs="Arial"/>
          <w:kern w:val="2"/>
          <w:sz w:val="22"/>
          <w:szCs w:val="22"/>
          <w:lang w:val="en-ID"/>
          <w14:ligatures w14:val="standardContextual"/>
        </w:rPr>
        <w:fldChar w:fldCharType="separate"/>
      </w:r>
      <w:r w:rsidRPr="00E117F4">
        <w:rPr>
          <w:rFonts w:ascii="Arial" w:eastAsiaTheme="minorHAnsi" w:hAnsi="Arial" w:cs="Arial"/>
          <w:noProof/>
          <w:kern w:val="2"/>
          <w:sz w:val="22"/>
          <w:szCs w:val="22"/>
          <w:lang w:val="en-ID"/>
          <w14:ligatures w14:val="standardContextual"/>
        </w:rPr>
        <w:t>(Hardono, dkk, 2019)</w:t>
      </w:r>
      <w:r w:rsidRPr="00E117F4">
        <w:rPr>
          <w:rFonts w:ascii="Arial" w:eastAsiaTheme="minorHAnsi" w:hAnsi="Arial" w:cs="Arial"/>
          <w:kern w:val="2"/>
          <w:sz w:val="22"/>
          <w:szCs w:val="22"/>
          <w:lang w:val="en-ID"/>
          <w14:ligatures w14:val="standardContextual"/>
        </w:rPr>
        <w:fldChar w:fldCharType="end"/>
      </w:r>
      <w:r w:rsidRPr="00E117F4">
        <w:rPr>
          <w:rFonts w:ascii="Arial" w:eastAsiaTheme="minorHAnsi" w:hAnsi="Arial" w:cs="Arial"/>
          <w:kern w:val="2"/>
          <w:sz w:val="22"/>
          <w:szCs w:val="22"/>
          <w:lang w:val="en-ID"/>
          <w14:ligatures w14:val="standardContextual"/>
        </w:rPr>
        <w:t xml:space="preserve"> bahwa tingginya proporsi lansia yang memiliki pengetahuan yang buruk dengan perilaku personal hygiene yang masih kurang baik yaitu sebesar 46,9%. Dibandingkan dengan lansia yang memiliki pengetahuan yang baik dan perilaku </w:t>
      </w:r>
      <w:r w:rsidRPr="00E117F4">
        <w:rPr>
          <w:rFonts w:ascii="Arial" w:eastAsiaTheme="minorHAnsi" w:hAnsi="Arial" w:cs="Arial"/>
          <w:i/>
          <w:iCs/>
          <w:kern w:val="2"/>
          <w:sz w:val="22"/>
          <w:szCs w:val="22"/>
          <w:lang w:val="en-ID"/>
          <w14:ligatures w14:val="standardContextual"/>
        </w:rPr>
        <w:t>personal hygiene</w:t>
      </w:r>
      <w:r w:rsidRPr="00E117F4">
        <w:rPr>
          <w:rFonts w:ascii="Arial" w:eastAsiaTheme="minorHAnsi" w:hAnsi="Arial" w:cs="Arial"/>
          <w:kern w:val="2"/>
          <w:sz w:val="22"/>
          <w:szCs w:val="22"/>
          <w:lang w:val="en-ID"/>
          <w14:ligatures w14:val="standardContextual"/>
        </w:rPr>
        <w:t xml:space="preserve"> yang baik. </w:t>
      </w:r>
      <w:r w:rsidRPr="00E117F4">
        <w:rPr>
          <w:rFonts w:ascii="Arial" w:eastAsiaTheme="minorHAnsi" w:hAnsi="Arial" w:cs="Arial"/>
          <w:kern w:val="2"/>
          <w:sz w:val="22"/>
          <w:szCs w:val="22"/>
          <w:shd w:val="clear" w:color="auto" w:fill="FFFFFF"/>
          <w:lang w:val="id-ID"/>
          <w14:ligatures w14:val="standardContextual"/>
        </w:rPr>
        <w:t>pengetahuan merupakan </w:t>
      </w:r>
      <w:r w:rsidRPr="00E117F4">
        <w:rPr>
          <w:rFonts w:ascii="Arial" w:eastAsiaTheme="minorHAnsi" w:hAnsi="Arial" w:cs="Arial"/>
          <w:kern w:val="2"/>
          <w:sz w:val="22"/>
          <w:szCs w:val="22"/>
          <w:lang w:val="id-ID"/>
          <w14:ligatures w14:val="standardContextual"/>
        </w:rPr>
        <w:t>segala sesuatu yang diketahui berdasarkan pengalaman manusia itu sendiri dan pengetahuan akan bertambah sesuai dengan proses pengalaman yang dialaminya</w:t>
      </w:r>
      <w:r w:rsidRPr="00E117F4">
        <w:rPr>
          <w:rFonts w:ascii="Arial" w:eastAsiaTheme="minorHAnsi" w:hAnsi="Arial" w:cs="Arial"/>
          <w:kern w:val="2"/>
          <w:sz w:val="22"/>
          <w:szCs w:val="22"/>
          <w14:ligatures w14:val="standardContextual"/>
        </w:rPr>
        <w:t xml:space="preserve"> </w:t>
      </w:r>
      <w:r w:rsidRPr="00E117F4">
        <w:rPr>
          <w:rFonts w:ascii="Arial" w:eastAsiaTheme="minorHAnsi" w:hAnsi="Arial" w:cs="Arial"/>
          <w:kern w:val="2"/>
          <w:sz w:val="22"/>
          <w:szCs w:val="22"/>
          <w14:ligatures w14:val="standardContextual"/>
        </w:rPr>
        <w:fldChar w:fldCharType="begin" w:fldLock="1"/>
      </w:r>
      <w:r w:rsidRPr="00E117F4">
        <w:rPr>
          <w:rFonts w:ascii="Arial" w:eastAsiaTheme="minorHAnsi" w:hAnsi="Arial" w:cs="Arial"/>
          <w:kern w:val="2"/>
          <w:sz w:val="22"/>
          <w:szCs w:val="22"/>
          <w14:ligatures w14:val="standardContextual"/>
        </w:rPr>
        <w:instrText>ADDIN CSL_CITATION {"citationItems":[{"id":"ITEM-1","itemData":{"abstract":"Di dunia lansia yang sudah tidak dapat melakukan aktivitas fisik dan tidak dapat menjaga kebersihan diri diperkirakan sekitar 38,2%. Di Indonesia menunjukan lansia yang kurang menjaga Indonesia menunjukan lansia yang kurang menjaga kebersihan diri diperkirakan sekitar 18,2% dari jumlah populasi kebersihan diri diperkirakan sekitar 18,2% dari jumlah populasi lansia. 22,9% lansia di Lampung mengalami penyakit sehingga mengalami penyakit sehingga tidak dapat beraktivitas seperti biasanya ya terutama dalam terutama dalam menjaga kebersihan diri. Tujuan dari Tujuan dari penelitian ini untuk penelitian ini untuk mengetahui faktor-faktor faktor yang mempengaruhi pemenuhan yang mempengaruhi personal hygiene pada lansia di Desa Bulukarto di Desa Bulukarto Kabupaten Pringsewu Tahun 2018. Jenis penelitian ini adalah kuantitatif adalah kuantitatif. Penelitian ini mengunakan metode analitik dengan pendekatan engan pendekatan cross sectional. Penelitian ini dilaksanakan di Desa Bulukarto Desa Bulukarto Pringsewu pada tanggal 9 – 26 Mei 2018. Jumlah populasi umlah populasi adalah semua ansia di desa Bulukarto sejumlah 58 lansia di desa Bulukarto sejumlah 58 lansia, yang digolongkan menjadi 37 lansia wanita dan 21 lansia 1 lansia pria. Teknik pengambilan sampel dalam penelitian ini menggunakan menggunakan total sampling. Analisis data yang digunakan menggunakan uji chi ta yang digunakan menggunakan uji chi square. Hasil penelitian menunjukan tidak ada hubungan da hubungan faktor sosial ekonomi dengan didapatkan p value 0,390, ada 390, ada hubungan faktor pengetahuan dengan didapatkan p value 0,005 dan ada alue 0,00 hubungan faktor kondisi fisik dengan didapatkan p p value 0,001. D harapkan lansia untuk meningkatkan derajat kesehatan dengan iharapkan lansia untuk meningkatkan derajat kesehatan dengan menjaga kebersihan diri dan lingkungan, memeriksa status njaga kebersihan diri dan lingkungan, memeriksa status kesehatannya kesehatannya dan dan mengikuti mengikuti sosialisasi sosialisasi untuk untuk menambah menambah wawasan lansia tentang kesehatan","author":[{"dropping-particle":"","family":"Hardono, Siti Tohiriah, Wisnu Probo Wijayanto","given":"Sutrisno","non-dropping-particle":"","parse-names":false,"suffix":""}],"container-title":"Wellness And Healthy Magazine","id":"ITEM-1","issue":"1","issued":{"date-parts":[["2019"]]},"page":"29-40","title":"Faktor-faktor yang mempengaruhi pemenuhan personal hygiene pada lansia","type":"article-journal","volume":"1"},"uris":["http://www.mendeley.com/documents/?uuid=29573680-18e2-412f-a681-aae65f832923"]}],"mendeley":{"formattedCitation":"(Hardono, Siti Tohiriah, Wisnu Probo Wijayanto, 2019)","manualFormatting":"(Hardono, dkk, 2019)","plainTextFormattedCitation":"(Hardono, Siti Tohiriah, Wisnu Probo Wijayanto, 2019)","previouslyFormattedCitation":"(Hardono, Siti Tohiriah, Wisnu Probo Wijayanto, 2019)"},"properties":{"noteIndex":0},"schema":"https://github.com/citation-style-language/schema/raw/master/csl-citation.json"}</w:instrText>
      </w:r>
      <w:r w:rsidRPr="00E117F4">
        <w:rPr>
          <w:rFonts w:ascii="Arial" w:eastAsiaTheme="minorHAnsi" w:hAnsi="Arial" w:cs="Arial"/>
          <w:kern w:val="2"/>
          <w:sz w:val="22"/>
          <w:szCs w:val="22"/>
          <w14:ligatures w14:val="standardContextual"/>
        </w:rPr>
        <w:fldChar w:fldCharType="separate"/>
      </w:r>
      <w:r w:rsidRPr="00E117F4">
        <w:rPr>
          <w:rFonts w:ascii="Arial" w:eastAsiaTheme="minorHAnsi" w:hAnsi="Arial" w:cs="Arial"/>
          <w:noProof/>
          <w:kern w:val="2"/>
          <w:sz w:val="22"/>
          <w:szCs w:val="22"/>
          <w14:ligatures w14:val="standardContextual"/>
        </w:rPr>
        <w:t>(Hardono, dkk, 2019)</w:t>
      </w:r>
      <w:r w:rsidRPr="00E117F4">
        <w:rPr>
          <w:rFonts w:ascii="Arial" w:eastAsiaTheme="minorHAnsi" w:hAnsi="Arial" w:cs="Arial"/>
          <w:kern w:val="2"/>
          <w:sz w:val="22"/>
          <w:szCs w:val="22"/>
          <w14:ligatures w14:val="standardContextual"/>
        </w:rPr>
        <w:fldChar w:fldCharType="end"/>
      </w:r>
      <w:r w:rsidRPr="00E117F4">
        <w:rPr>
          <w:rFonts w:ascii="Arial" w:eastAsiaTheme="minorHAnsi" w:hAnsi="Arial" w:cs="Arial"/>
          <w:kern w:val="2"/>
          <w:sz w:val="22"/>
          <w:szCs w:val="22"/>
          <w14:ligatures w14:val="standardContextual"/>
        </w:rPr>
        <w:t xml:space="preserve">. </w:t>
      </w:r>
      <w:r w:rsidRPr="00E117F4">
        <w:rPr>
          <w:rFonts w:ascii="Arial" w:eastAsiaTheme="minorHAnsi" w:hAnsi="Arial" w:cs="Arial"/>
          <w:kern w:val="2"/>
          <w:sz w:val="22"/>
          <w:szCs w:val="22"/>
          <w:lang w:val="en-ID"/>
          <w14:ligatures w14:val="standardContextual"/>
        </w:rPr>
        <w:t xml:space="preserve">Lansia yang memiliki pengetahuan baik belum tentu melakukan kegiatan </w:t>
      </w:r>
      <w:r w:rsidRPr="00E117F4">
        <w:rPr>
          <w:rFonts w:ascii="Arial" w:eastAsiaTheme="minorHAnsi" w:hAnsi="Arial" w:cs="Arial"/>
          <w:i/>
          <w:iCs/>
          <w:kern w:val="2"/>
          <w:sz w:val="22"/>
          <w:szCs w:val="22"/>
          <w:lang w:val="en-ID"/>
          <w14:ligatures w14:val="standardContextual"/>
        </w:rPr>
        <w:t>personal hygiene</w:t>
      </w:r>
      <w:r w:rsidRPr="00E117F4">
        <w:rPr>
          <w:rFonts w:ascii="Arial" w:eastAsiaTheme="minorHAnsi" w:hAnsi="Arial" w:cs="Arial"/>
          <w:kern w:val="2"/>
          <w:sz w:val="22"/>
          <w:szCs w:val="22"/>
          <w:lang w:val="en-ID"/>
          <w14:ligatures w14:val="standardContextual"/>
        </w:rPr>
        <w:t xml:space="preserve"> dengan baik dikarenakan memiliki keterbatasan seperti kurangnya fasilitas, lansia yang berada di panti wreda cenderung hanya menerima yang diberikan oleh panti, sehingga memungkinkan ada kekurangan seperti, kurangnya sabun mandi, odol, dan tidak tersedianya gunting kuku.</w:t>
      </w:r>
    </w:p>
    <w:p w14:paraId="4D0C6A3F" w14:textId="77777777" w:rsidR="00E117F4" w:rsidRPr="00E117F4" w:rsidRDefault="00E117F4" w:rsidP="002D5E37">
      <w:pPr>
        <w:numPr>
          <w:ilvl w:val="0"/>
          <w:numId w:val="8"/>
        </w:numPr>
        <w:autoSpaceDE w:val="0"/>
        <w:autoSpaceDN w:val="0"/>
        <w:adjustRightInd w:val="0"/>
        <w:spacing w:after="160" w:line="259" w:lineRule="auto"/>
        <w:ind w:left="284" w:hanging="284"/>
        <w:contextualSpacing/>
        <w:jc w:val="both"/>
        <w:rPr>
          <w:rFonts w:ascii="Arial" w:eastAsiaTheme="minorHAnsi" w:hAnsi="Arial" w:cs="Arial"/>
          <w:sz w:val="22"/>
          <w:szCs w:val="22"/>
          <w:lang w:val="en-ID"/>
          <w14:ligatures w14:val="standardContextual"/>
        </w:rPr>
      </w:pPr>
      <w:r w:rsidRPr="00E117F4">
        <w:rPr>
          <w:rFonts w:ascii="Arial" w:eastAsiaTheme="minorHAnsi" w:hAnsi="Arial" w:cs="Arial"/>
          <w:sz w:val="22"/>
          <w:szCs w:val="22"/>
          <w:lang w:val="en-ID"/>
          <w14:ligatures w14:val="standardContextual"/>
        </w:rPr>
        <w:t>Kondisi fisik dengan praktik personal hygiene pada lansia</w:t>
      </w:r>
    </w:p>
    <w:p w14:paraId="7E50637C" w14:textId="24348D6D" w:rsidR="00E117F4" w:rsidRPr="00E117F4" w:rsidRDefault="00E117F4" w:rsidP="007028DD">
      <w:pPr>
        <w:autoSpaceDE w:val="0"/>
        <w:autoSpaceDN w:val="0"/>
        <w:adjustRightInd w:val="0"/>
        <w:ind w:left="284"/>
        <w:jc w:val="both"/>
        <w:rPr>
          <w:rFonts w:ascii="Arial" w:eastAsiaTheme="minorHAnsi" w:hAnsi="Arial" w:cs="Arial"/>
          <w:kern w:val="2"/>
          <w:sz w:val="22"/>
          <w:szCs w:val="22"/>
          <w:lang w:val="en-ID"/>
          <w14:ligatures w14:val="standardContextual"/>
        </w:rPr>
      </w:pPr>
      <w:r w:rsidRPr="00E117F4">
        <w:rPr>
          <w:rFonts w:ascii="Arial" w:eastAsiaTheme="minorHAnsi" w:hAnsi="Arial" w:cs="Arial"/>
          <w:kern w:val="2"/>
          <w:sz w:val="22"/>
          <w:szCs w:val="22"/>
          <w:lang w:val="en-ID"/>
          <w14:ligatures w14:val="standardContextual"/>
        </w:rPr>
        <w:t>Berdasarkan penelitian dan analisa data yang sudah dilakukan menunjukkan bahwa kondisi fisik secara independen berhubunagn dengan praktik personal hygiene (Beta -0,293</w:t>
      </w:r>
      <w:proofErr w:type="gramStart"/>
      <w:r w:rsidRPr="00E117F4">
        <w:rPr>
          <w:rFonts w:ascii="Arial" w:eastAsiaTheme="minorHAnsi" w:hAnsi="Arial" w:cs="Arial"/>
          <w:kern w:val="2"/>
          <w:sz w:val="22"/>
          <w:szCs w:val="22"/>
          <w:lang w:val="en-ID"/>
          <w14:ligatures w14:val="standardContextual"/>
        </w:rPr>
        <w:t>;p</w:t>
      </w:r>
      <w:proofErr w:type="gramEnd"/>
      <w:r w:rsidRPr="00E117F4">
        <w:rPr>
          <w:rFonts w:ascii="Arial" w:eastAsiaTheme="minorHAnsi" w:hAnsi="Arial" w:cs="Arial"/>
          <w:kern w:val="2"/>
          <w:sz w:val="22"/>
          <w:szCs w:val="22"/>
          <w:lang w:val="en-ID"/>
          <w14:ligatures w14:val="standardContextual"/>
        </w:rPr>
        <w:t xml:space="preserve">-value 0,045). Hal ini bermakna bahwa kondisi fisik tidak </w:t>
      </w:r>
      <w:proofErr w:type="gramStart"/>
      <w:r w:rsidRPr="00E117F4">
        <w:rPr>
          <w:rFonts w:ascii="Arial" w:eastAsiaTheme="minorHAnsi" w:hAnsi="Arial" w:cs="Arial"/>
          <w:kern w:val="2"/>
          <w:sz w:val="22"/>
          <w:szCs w:val="22"/>
          <w:lang w:val="en-ID"/>
          <w14:ligatures w14:val="standardContextual"/>
        </w:rPr>
        <w:t>memiliki</w:t>
      </w:r>
      <w:proofErr w:type="gramEnd"/>
      <w:r w:rsidRPr="00E117F4">
        <w:rPr>
          <w:rFonts w:ascii="Arial" w:eastAsiaTheme="minorHAnsi" w:hAnsi="Arial" w:cs="Arial"/>
          <w:kern w:val="2"/>
          <w:sz w:val="22"/>
          <w:szCs w:val="22"/>
          <w:lang w:val="en-ID"/>
          <w14:ligatures w14:val="standardContextual"/>
        </w:rPr>
        <w:t xml:space="preserve"> penyakit cenderung diikuti oleh 0.293 kali praktik </w:t>
      </w:r>
      <w:r w:rsidRPr="00E117F4">
        <w:rPr>
          <w:rFonts w:ascii="Arial" w:eastAsiaTheme="minorHAnsi" w:hAnsi="Arial" w:cs="Arial"/>
          <w:i/>
          <w:iCs/>
          <w:kern w:val="2"/>
          <w:sz w:val="22"/>
          <w:szCs w:val="22"/>
          <w:lang w:val="en-ID"/>
          <w14:ligatures w14:val="standardContextual"/>
        </w:rPr>
        <w:t>personal hygiene</w:t>
      </w:r>
      <w:r w:rsidRPr="00E117F4">
        <w:rPr>
          <w:rFonts w:ascii="Arial" w:eastAsiaTheme="minorHAnsi" w:hAnsi="Arial" w:cs="Arial"/>
          <w:kern w:val="2"/>
          <w:sz w:val="22"/>
          <w:szCs w:val="22"/>
          <w:lang w:val="en-ID"/>
          <w14:ligatures w14:val="standardContextual"/>
        </w:rPr>
        <w:t xml:space="preserve"> yang lebih baik dibandingkan lansia yang memiliki penyakit. Hasil penelitian ini sejalan dengan penelitian yang dilakukan oleh (</w:t>
      </w:r>
      <w:r w:rsidRPr="00E117F4">
        <w:rPr>
          <w:rFonts w:ascii="Arial" w:eastAsiaTheme="minorHAnsi" w:hAnsi="Arial" w:cs="Arial"/>
          <w:kern w:val="2"/>
          <w:sz w:val="22"/>
          <w:szCs w:val="22"/>
          <w:lang w:val="en-ID"/>
          <w14:ligatures w14:val="standardContextual"/>
        </w:rPr>
        <w:fldChar w:fldCharType="begin" w:fldLock="1"/>
      </w:r>
      <w:r w:rsidRPr="00E117F4">
        <w:rPr>
          <w:rFonts w:ascii="Arial" w:eastAsiaTheme="minorHAnsi" w:hAnsi="Arial" w:cs="Arial"/>
          <w:kern w:val="2"/>
          <w:sz w:val="22"/>
          <w:szCs w:val="22"/>
          <w:lang w:val="en-ID"/>
          <w14:ligatures w14:val="standardContextual"/>
        </w:rPr>
        <w:instrText>ADDIN CSL_CITATION {"citationItems":[{"id":"ITEM-1","itemData":{"DOI":"10.33143/jhtm.v2i2.249","ISSN":"2442-4706","abstract":"Lanjut usia mempunyai potensi yang besar untuk terjadi dekubitus karena perubahan kulit untuk itu perlu dukungan berupa personal hygiene. Tujuan penelitian ini adalah untuk mengetahui hubungan pengetahuan, dukungan keluarga dan kondisi fisik dengan personal hiegine pada lansia di UPTD Rumoh Seujahtera Guenaseh Sayang Banda Aceh. Penelitian survey yang bersifat analitik, dengan pendekatan cross sectional, sampel sebanyak 70 orang. Penelitian dilakukan dengan cara wawancara. Analisis data secara univariat dan bivariate. Hasil penelitian menunjukkan ada hubungan antara pengetahuan dengan personal hygine pada lansia dengan nilai p value = 0,007. Ada hubungan antara dukungan keluarga dengan personal hygine pada lansia dengan nilai p value = 0,005. Ada hubunganan tara kondisi fisik dengan personal hygine pada lansiadengan nilai p value = 0,047. Berdasarkan hasil penelitian dapat disimpulkan bahwa adahubungan antara pengetahuan, dukungan keluarga, dan kondisi fisik dengan personal hygiene pada lansia di UPTD Rumoh Sajahtera Geunaseh Sayang Kecamatan Ulee Kareng Kota Banda Aceh.","author":[{"dropping-particle":"","family":"Safitri","given":"Faradilla","non-dropping-particle":"","parse-names":false,"suffix":""},{"dropping-particle":"","family":"Marjulita","given":"Aja","non-dropping-particle":"","parse-names":false,"suffix":""},{"dropping-particle":"","family":"Andika","given":"Fauziah","non-dropping-particle":"","parse-names":false,"suffix":""}],"container-title":"Journal of Healthcare Technology and Medicine","id":"ITEM-1","issue":"2","issued":{"date-parts":[["2019"]]},"page":"162","title":"Hubungan pengetahuan, Dukungan Keluarga dan Kondisi Fisik dengan Personal Hygine pada Lansia Di UPTD Rumoh Sejahtera Geunaseh Sayang Ulee Kareng Kota Banda Aceh","type":"article-journal","volume":"2"},"uris":["http://www.mendeley.com/documents/?uuid=10af7683-ac8c-4867-9457-67d7db6ce615"]}],"mendeley":{"formattedCitation":"(Safitri et al., 2019)","manualFormatting":"Safitri dkk., 2019)","plainTextFormattedCitation":"(Safitri et al., 2019)","previouslyFormattedCitation":"(Safitri et al., 2019)"},"properties":{"noteIndex":0},"schema":"https://github.com/citation-style-language/schema/raw/master/csl-citation.json"}</w:instrText>
      </w:r>
      <w:r w:rsidRPr="00E117F4">
        <w:rPr>
          <w:rFonts w:ascii="Arial" w:eastAsiaTheme="minorHAnsi" w:hAnsi="Arial" w:cs="Arial"/>
          <w:kern w:val="2"/>
          <w:sz w:val="22"/>
          <w:szCs w:val="22"/>
          <w:lang w:val="en-ID"/>
          <w14:ligatures w14:val="standardContextual"/>
        </w:rPr>
        <w:fldChar w:fldCharType="separate"/>
      </w:r>
      <w:r w:rsidRPr="00E117F4">
        <w:rPr>
          <w:rFonts w:ascii="Arial" w:eastAsiaTheme="minorHAnsi" w:hAnsi="Arial" w:cs="Arial"/>
          <w:noProof/>
          <w:kern w:val="2"/>
          <w:sz w:val="22"/>
          <w:szCs w:val="22"/>
          <w:lang w:val="en-ID"/>
          <w14:ligatures w14:val="standardContextual"/>
        </w:rPr>
        <w:t>Safitri dkk., 2019)</w:t>
      </w:r>
      <w:r w:rsidRPr="00E117F4">
        <w:rPr>
          <w:rFonts w:ascii="Arial" w:eastAsiaTheme="minorHAnsi" w:hAnsi="Arial" w:cs="Arial"/>
          <w:kern w:val="2"/>
          <w:sz w:val="22"/>
          <w:szCs w:val="22"/>
          <w:lang w:val="en-ID"/>
          <w14:ligatures w14:val="standardContextual"/>
        </w:rPr>
        <w:fldChar w:fldCharType="end"/>
      </w:r>
      <w:r w:rsidRPr="00E117F4">
        <w:rPr>
          <w:rFonts w:ascii="Arial" w:eastAsiaTheme="minorHAnsi" w:hAnsi="Arial" w:cs="Arial"/>
          <w:kern w:val="2"/>
          <w:sz w:val="22"/>
          <w:szCs w:val="22"/>
          <w:lang w:val="en-ID"/>
          <w14:ligatures w14:val="standardContextual"/>
        </w:rPr>
        <w:t xml:space="preserve"> tentang “Faktor-Faktor Yang Mempengaruhi </w:t>
      </w:r>
      <w:r w:rsidRPr="00E117F4">
        <w:rPr>
          <w:rFonts w:ascii="Arial" w:eastAsiaTheme="minorHAnsi" w:hAnsi="Arial" w:cs="Arial"/>
          <w:i/>
          <w:iCs/>
          <w:kern w:val="2"/>
          <w:sz w:val="22"/>
          <w:szCs w:val="22"/>
          <w:lang w:val="en-ID"/>
          <w14:ligatures w14:val="standardContextual"/>
        </w:rPr>
        <w:t>personal hygiene</w:t>
      </w:r>
      <w:r w:rsidRPr="00E117F4">
        <w:rPr>
          <w:rFonts w:ascii="Arial" w:eastAsiaTheme="minorHAnsi" w:hAnsi="Arial" w:cs="Arial"/>
          <w:kern w:val="2"/>
          <w:sz w:val="22"/>
          <w:szCs w:val="22"/>
          <w:lang w:val="en-ID"/>
          <w14:ligatures w14:val="standardContextual"/>
        </w:rPr>
        <w:t xml:space="preserve"> Pada Lansia Di Perumahan Sinar Waluyo Semarang” dari hasil analisis statistik menggunakan uji </w:t>
      </w:r>
      <w:r w:rsidRPr="00E117F4">
        <w:rPr>
          <w:rFonts w:ascii="Arial" w:eastAsiaTheme="minorHAnsi" w:hAnsi="Arial" w:cs="Arial"/>
          <w:i/>
          <w:iCs/>
          <w:kern w:val="2"/>
          <w:sz w:val="22"/>
          <w:szCs w:val="22"/>
          <w:lang w:val="en-ID"/>
          <w14:ligatures w14:val="standardContextual"/>
        </w:rPr>
        <w:t xml:space="preserve">Chi-square </w:t>
      </w:r>
      <w:r w:rsidRPr="00E117F4">
        <w:rPr>
          <w:rFonts w:ascii="Arial" w:eastAsiaTheme="minorHAnsi" w:hAnsi="Arial" w:cs="Arial"/>
          <w:kern w:val="2"/>
          <w:sz w:val="22"/>
          <w:szCs w:val="22"/>
          <w:lang w:val="en-ID"/>
          <w14:ligatures w14:val="standardContextual"/>
        </w:rPr>
        <w:t xml:space="preserve">didapat nilai p value = 0,004 (p &lt; 0,05) artinya ada hubungan antara kondisi fisik dengan </w:t>
      </w:r>
      <w:r w:rsidRPr="00E117F4">
        <w:rPr>
          <w:rFonts w:ascii="Arial" w:eastAsiaTheme="minorHAnsi" w:hAnsi="Arial" w:cs="Arial"/>
          <w:i/>
          <w:iCs/>
          <w:kern w:val="2"/>
          <w:sz w:val="22"/>
          <w:szCs w:val="22"/>
          <w:lang w:val="en-ID"/>
          <w14:ligatures w14:val="standardContextual"/>
        </w:rPr>
        <w:t>personal hygiene</w:t>
      </w:r>
      <w:r w:rsidRPr="00E117F4">
        <w:rPr>
          <w:rFonts w:ascii="Arial" w:eastAsiaTheme="minorHAnsi" w:hAnsi="Arial" w:cs="Arial"/>
          <w:kern w:val="2"/>
          <w:sz w:val="22"/>
          <w:szCs w:val="22"/>
          <w:lang w:val="en-ID"/>
          <w14:ligatures w14:val="standardContextual"/>
        </w:rPr>
        <w:t>.</w:t>
      </w:r>
      <w:r w:rsidR="007028DD">
        <w:rPr>
          <w:rFonts w:ascii="Arial" w:eastAsiaTheme="minorHAnsi" w:hAnsi="Arial" w:cs="Arial"/>
          <w:kern w:val="2"/>
          <w:sz w:val="22"/>
          <w:szCs w:val="22"/>
          <w:lang w:val="en-ID"/>
          <w14:ligatures w14:val="standardContextual"/>
        </w:rPr>
        <w:t xml:space="preserve"> </w:t>
      </w:r>
      <w:r w:rsidRPr="00E117F4">
        <w:rPr>
          <w:rFonts w:ascii="Arial" w:eastAsiaTheme="minorHAnsi" w:hAnsi="Arial" w:cs="Arial"/>
          <w:kern w:val="2"/>
          <w:sz w:val="22"/>
          <w:szCs w:val="22"/>
          <w14:ligatures w14:val="standardContextual"/>
        </w:rPr>
        <w:t>Kondisi fisik merupakan k</w:t>
      </w:r>
      <w:r w:rsidRPr="00E117F4">
        <w:rPr>
          <w:rFonts w:ascii="Arial" w:eastAsiaTheme="minorHAnsi" w:hAnsi="Arial" w:cs="Arial"/>
          <w:kern w:val="2"/>
          <w:sz w:val="22"/>
          <w:szCs w:val="22"/>
          <w:lang w:val="id-ID"/>
          <w14:ligatures w14:val="standardContextual"/>
        </w:rPr>
        <w:t>emampuan untuk merawat diri sendiri berkurang selama masa sakit, terutama ketika penyakitnya parah. Untuk merawat diri sendiri, orang lain membutuhkan bantuan (Brier &amp; Jayanti, 2020).</w:t>
      </w:r>
      <w:r w:rsidRPr="00E117F4">
        <w:rPr>
          <w:rFonts w:ascii="Arial" w:eastAsiaTheme="minorHAnsi" w:hAnsi="Arial" w:cs="Arial"/>
          <w:kern w:val="2"/>
          <w:sz w:val="22"/>
          <w:szCs w:val="22"/>
          <w14:ligatures w14:val="standardContextual"/>
        </w:rPr>
        <w:t xml:space="preserve"> </w:t>
      </w:r>
      <w:r w:rsidRPr="00E117F4">
        <w:rPr>
          <w:rFonts w:ascii="Arial" w:eastAsiaTheme="minorHAnsi" w:hAnsi="Arial" w:cs="Arial"/>
          <w:kern w:val="2"/>
          <w:sz w:val="22"/>
          <w:szCs w:val="22"/>
          <w:lang w:val="en-ID"/>
          <w14:ligatures w14:val="standardContextual"/>
        </w:rPr>
        <w:t>Dari hasil pengisian kuesioner yang dilakukan oleh responden bahwa lansia yang memiliki penyakit berjumlah 31 (72</w:t>
      </w:r>
      <w:proofErr w:type="gramStart"/>
      <w:r w:rsidRPr="00E117F4">
        <w:rPr>
          <w:rFonts w:ascii="Arial" w:eastAsiaTheme="minorHAnsi" w:hAnsi="Arial" w:cs="Arial"/>
          <w:kern w:val="2"/>
          <w:sz w:val="22"/>
          <w:szCs w:val="22"/>
          <w:lang w:val="en-ID"/>
          <w14:ligatures w14:val="standardContextual"/>
        </w:rPr>
        <w:t>,1</w:t>
      </w:r>
      <w:proofErr w:type="gramEnd"/>
      <w:r w:rsidRPr="00E117F4">
        <w:rPr>
          <w:rFonts w:ascii="Arial" w:eastAsiaTheme="minorHAnsi" w:hAnsi="Arial" w:cs="Arial"/>
          <w:kern w:val="2"/>
          <w:sz w:val="22"/>
          <w:szCs w:val="22"/>
          <w:lang w:val="en-ID"/>
          <w14:ligatures w14:val="standardContextual"/>
        </w:rPr>
        <w:t xml:space="preserve"> %). Penyakit yang diderita lansia adalah hipertensi, kolesterol, asam urat, diabetes, katarak dan stroke. Tentu saja kondisi fisik lansia yang memiliki sakit </w:t>
      </w:r>
      <w:proofErr w:type="gramStart"/>
      <w:r w:rsidRPr="00E117F4">
        <w:rPr>
          <w:rFonts w:ascii="Arial" w:eastAsiaTheme="minorHAnsi" w:hAnsi="Arial" w:cs="Arial"/>
          <w:kern w:val="2"/>
          <w:sz w:val="22"/>
          <w:szCs w:val="22"/>
          <w:lang w:val="en-ID"/>
          <w14:ligatures w14:val="standardContextual"/>
        </w:rPr>
        <w:t>akan</w:t>
      </w:r>
      <w:proofErr w:type="gramEnd"/>
      <w:r w:rsidRPr="00E117F4">
        <w:rPr>
          <w:rFonts w:ascii="Arial" w:eastAsiaTheme="minorHAnsi" w:hAnsi="Arial" w:cs="Arial"/>
          <w:kern w:val="2"/>
          <w:sz w:val="22"/>
          <w:szCs w:val="22"/>
          <w:lang w:val="en-ID"/>
          <w14:ligatures w14:val="standardContextual"/>
        </w:rPr>
        <w:t xml:space="preserve"> lebih sulit untuk memenuhi kebutuhan </w:t>
      </w:r>
      <w:r w:rsidRPr="00E117F4">
        <w:rPr>
          <w:rFonts w:ascii="Arial" w:eastAsiaTheme="minorHAnsi" w:hAnsi="Arial" w:cs="Arial"/>
          <w:i/>
          <w:iCs/>
          <w:kern w:val="2"/>
          <w:sz w:val="22"/>
          <w:szCs w:val="22"/>
          <w:lang w:val="en-ID"/>
          <w14:ligatures w14:val="standardContextual"/>
        </w:rPr>
        <w:t>personal hygiene</w:t>
      </w:r>
      <w:r w:rsidRPr="00E117F4">
        <w:rPr>
          <w:rFonts w:ascii="Arial" w:eastAsiaTheme="minorHAnsi" w:hAnsi="Arial" w:cs="Arial"/>
          <w:kern w:val="2"/>
          <w:sz w:val="22"/>
          <w:szCs w:val="22"/>
          <w:lang w:val="en-ID"/>
          <w14:ligatures w14:val="standardContextual"/>
        </w:rPr>
        <w:t>, apalagi lansia yang sudah tidak bisa berjalan atau bedrest, sebagian besar lansia kesulitan dalam hal mandi, berdandan dan membersihkan kuku.</w:t>
      </w:r>
    </w:p>
    <w:p w14:paraId="0F2242D3" w14:textId="77777777" w:rsidR="007028DD" w:rsidRPr="009466D4" w:rsidRDefault="007028DD" w:rsidP="009466D4">
      <w:pPr>
        <w:spacing w:line="360" w:lineRule="auto"/>
        <w:jc w:val="both"/>
        <w:rPr>
          <w:rFonts w:ascii="Arial" w:eastAsia="Arial" w:hAnsi="Arial" w:cs="Arial"/>
          <w:sz w:val="22"/>
          <w:szCs w:val="22"/>
        </w:rPr>
      </w:pPr>
    </w:p>
    <w:p w14:paraId="5B6D63BF" w14:textId="77777777" w:rsidR="009466D4" w:rsidRPr="00C50462" w:rsidRDefault="009466D4" w:rsidP="009466D4">
      <w:pPr>
        <w:spacing w:line="360" w:lineRule="auto"/>
        <w:jc w:val="both"/>
        <w:rPr>
          <w:rFonts w:ascii="Arial" w:eastAsia="Arial" w:hAnsi="Arial" w:cs="Arial"/>
          <w:b/>
          <w:sz w:val="22"/>
          <w:szCs w:val="22"/>
        </w:rPr>
      </w:pPr>
      <w:r w:rsidRPr="00C50462">
        <w:rPr>
          <w:rFonts w:ascii="Arial" w:eastAsia="Arial" w:hAnsi="Arial" w:cs="Arial"/>
          <w:b/>
          <w:sz w:val="22"/>
          <w:szCs w:val="22"/>
        </w:rPr>
        <w:t>KESIMPULAN</w:t>
      </w:r>
    </w:p>
    <w:p w14:paraId="33D8D79A" w14:textId="77777777" w:rsidR="007028DD" w:rsidRPr="007028DD" w:rsidRDefault="007028DD" w:rsidP="007028DD">
      <w:pPr>
        <w:pStyle w:val="ListParagraph"/>
        <w:autoSpaceDE w:val="0"/>
        <w:autoSpaceDN w:val="0"/>
        <w:adjustRightInd w:val="0"/>
        <w:spacing w:after="0" w:line="240" w:lineRule="auto"/>
        <w:ind w:left="0"/>
        <w:jc w:val="both"/>
        <w:rPr>
          <w:rFonts w:ascii="Arial" w:hAnsi="Arial" w:cs="Arial"/>
          <w:lang w:val="en-ID"/>
          <w14:ligatures w14:val="standardContextual"/>
        </w:rPr>
      </w:pPr>
      <w:r w:rsidRPr="007028DD">
        <w:rPr>
          <w:rFonts w:ascii="Arial" w:hAnsi="Arial" w:cs="Arial"/>
          <w:lang w:val="en-ID"/>
          <w14:ligatures w14:val="standardContextual"/>
        </w:rPr>
        <w:t xml:space="preserve">Peneliti telah melakukan penelitian dengan judul “Faktor-faktor yang berhubungan dengan praktik </w:t>
      </w:r>
      <w:r w:rsidRPr="007028DD">
        <w:rPr>
          <w:rFonts w:ascii="Arial" w:hAnsi="Arial" w:cs="Arial"/>
          <w:i/>
          <w:iCs/>
          <w:lang w:val="en-ID"/>
          <w14:ligatures w14:val="standardContextual"/>
        </w:rPr>
        <w:t>personal hygiene</w:t>
      </w:r>
      <w:r w:rsidRPr="007028DD">
        <w:rPr>
          <w:rFonts w:ascii="Arial" w:hAnsi="Arial" w:cs="Arial"/>
          <w:lang w:val="en-ID"/>
          <w14:ligatures w14:val="standardContextual"/>
        </w:rPr>
        <w:t xml:space="preserve"> pada lansia di panti wreda kota pekalongan”</w:t>
      </w:r>
    </w:p>
    <w:p w14:paraId="20D40318" w14:textId="77777777" w:rsidR="007028DD" w:rsidRPr="007028DD" w:rsidRDefault="007028DD" w:rsidP="007028DD">
      <w:pPr>
        <w:pStyle w:val="ListParagraph"/>
        <w:autoSpaceDE w:val="0"/>
        <w:autoSpaceDN w:val="0"/>
        <w:adjustRightInd w:val="0"/>
        <w:spacing w:after="0" w:line="240" w:lineRule="auto"/>
        <w:ind w:left="0"/>
        <w:jc w:val="both"/>
        <w:rPr>
          <w:rFonts w:ascii="Arial" w:hAnsi="Arial" w:cs="Arial"/>
          <w:lang w:val="en-ID"/>
          <w14:ligatures w14:val="standardContextual"/>
        </w:rPr>
      </w:pPr>
      <w:r w:rsidRPr="007028DD">
        <w:rPr>
          <w:rFonts w:ascii="Arial" w:hAnsi="Arial" w:cs="Arial"/>
          <w:lang w:val="en-ID"/>
          <w14:ligatures w14:val="standardContextual"/>
        </w:rPr>
        <w:t xml:space="preserve">Adapun kesimpulan peneliti adalah sebagai </w:t>
      </w:r>
      <w:proofErr w:type="gramStart"/>
      <w:r w:rsidRPr="007028DD">
        <w:rPr>
          <w:rFonts w:ascii="Arial" w:hAnsi="Arial" w:cs="Arial"/>
          <w:lang w:val="en-ID"/>
          <w14:ligatures w14:val="standardContextual"/>
        </w:rPr>
        <w:t>berikut :</w:t>
      </w:r>
      <w:proofErr w:type="gramEnd"/>
    </w:p>
    <w:p w14:paraId="00876286" w14:textId="77777777" w:rsidR="007028DD" w:rsidRPr="007028DD" w:rsidRDefault="007028DD" w:rsidP="002D5E37">
      <w:pPr>
        <w:pStyle w:val="ListParagraph"/>
        <w:numPr>
          <w:ilvl w:val="0"/>
          <w:numId w:val="10"/>
        </w:numPr>
        <w:autoSpaceDE w:val="0"/>
        <w:autoSpaceDN w:val="0"/>
        <w:adjustRightInd w:val="0"/>
        <w:spacing w:after="0" w:line="240" w:lineRule="auto"/>
        <w:ind w:left="284" w:hanging="284"/>
        <w:jc w:val="both"/>
        <w:rPr>
          <w:rFonts w:ascii="Arial" w:hAnsi="Arial" w:cs="Arial"/>
          <w:lang w:val="en-ID"/>
          <w14:ligatures w14:val="standardContextual"/>
        </w:rPr>
      </w:pPr>
      <w:r w:rsidRPr="007028DD">
        <w:rPr>
          <w:rFonts w:ascii="Arial" w:hAnsi="Arial" w:cs="Arial"/>
          <w:lang w:val="en-ID"/>
          <w14:ligatures w14:val="standardContextual"/>
        </w:rPr>
        <w:t xml:space="preserve">Hasil penelitian pada faktor sosial demografi tidak signifikan berhubungan dengan praktik </w:t>
      </w:r>
      <w:r w:rsidRPr="007028DD">
        <w:rPr>
          <w:rFonts w:ascii="Arial" w:hAnsi="Arial" w:cs="Arial"/>
          <w:i/>
          <w:iCs/>
          <w:lang w:val="en-ID"/>
          <w14:ligatures w14:val="standardContextual"/>
        </w:rPr>
        <w:t>personal hygiene</w:t>
      </w:r>
      <w:r w:rsidRPr="007028DD">
        <w:rPr>
          <w:rFonts w:ascii="Arial" w:hAnsi="Arial" w:cs="Arial"/>
          <w:lang w:val="en-ID"/>
          <w14:ligatures w14:val="standardContextual"/>
        </w:rPr>
        <w:t xml:space="preserve"> pada lansia karena diketahui p-value &gt;0,05</w:t>
      </w:r>
    </w:p>
    <w:p w14:paraId="64DB67FF" w14:textId="77777777" w:rsidR="007028DD" w:rsidRPr="007028DD" w:rsidRDefault="007028DD" w:rsidP="002D5E37">
      <w:pPr>
        <w:pStyle w:val="ListParagraph"/>
        <w:numPr>
          <w:ilvl w:val="0"/>
          <w:numId w:val="10"/>
        </w:numPr>
        <w:autoSpaceDE w:val="0"/>
        <w:autoSpaceDN w:val="0"/>
        <w:adjustRightInd w:val="0"/>
        <w:spacing w:after="0" w:line="240" w:lineRule="auto"/>
        <w:ind w:left="284" w:hanging="284"/>
        <w:jc w:val="both"/>
        <w:rPr>
          <w:rFonts w:ascii="Arial" w:hAnsi="Arial" w:cs="Arial"/>
          <w:lang w:val="en-ID"/>
          <w14:ligatures w14:val="standardContextual"/>
        </w:rPr>
      </w:pPr>
      <w:r w:rsidRPr="007028DD">
        <w:rPr>
          <w:rFonts w:ascii="Arial" w:hAnsi="Arial" w:cs="Arial"/>
          <w:lang w:val="en-ID"/>
          <w14:ligatures w14:val="standardContextual"/>
        </w:rPr>
        <w:lastRenderedPageBreak/>
        <w:t>Hasil penelitian pada faktor pengetahuan secara signifikan berhubungan dengan praktik personal hygiene pada lansia dengan Beta 0,317 dan p-value 0,032 (&lt;0</w:t>
      </w:r>
      <w:proofErr w:type="gramStart"/>
      <w:r w:rsidRPr="007028DD">
        <w:rPr>
          <w:rFonts w:ascii="Arial" w:hAnsi="Arial" w:cs="Arial"/>
          <w:lang w:val="en-ID"/>
          <w14:ligatures w14:val="standardContextual"/>
        </w:rPr>
        <w:t>,05</w:t>
      </w:r>
      <w:proofErr w:type="gramEnd"/>
      <w:r w:rsidRPr="007028DD">
        <w:rPr>
          <w:rFonts w:ascii="Arial" w:hAnsi="Arial" w:cs="Arial"/>
          <w:lang w:val="en-ID"/>
          <w14:ligatures w14:val="standardContextual"/>
        </w:rPr>
        <w:t>). Hubungan ini bermakna bahwa setiap kenaikan satu skor pengetahuan cenderung diikuti oleh kenaikan 0.317 skor praktik personal hygiene atau dengan kata lain pengetahuan yang baik cenderung diikuti oleh praktik personal hygiene yang baik</w:t>
      </w:r>
    </w:p>
    <w:p w14:paraId="5031A01E" w14:textId="77777777" w:rsidR="007028DD" w:rsidRPr="007028DD" w:rsidRDefault="007028DD" w:rsidP="002D5E37">
      <w:pPr>
        <w:pStyle w:val="ListParagraph"/>
        <w:numPr>
          <w:ilvl w:val="0"/>
          <w:numId w:val="10"/>
        </w:numPr>
        <w:autoSpaceDE w:val="0"/>
        <w:autoSpaceDN w:val="0"/>
        <w:adjustRightInd w:val="0"/>
        <w:spacing w:after="0" w:line="240" w:lineRule="auto"/>
        <w:ind w:left="284" w:hanging="284"/>
        <w:jc w:val="both"/>
        <w:rPr>
          <w:rFonts w:ascii="Arial" w:hAnsi="Arial" w:cs="Arial"/>
          <w:lang w:val="en-ID"/>
          <w14:ligatures w14:val="standardContextual"/>
        </w:rPr>
      </w:pPr>
      <w:r w:rsidRPr="007028DD">
        <w:rPr>
          <w:rFonts w:ascii="Arial" w:hAnsi="Arial" w:cs="Arial"/>
          <w:lang w:val="en-ID"/>
          <w14:ligatures w14:val="standardContextual"/>
        </w:rPr>
        <w:t>Hasil penelitian pada faktor kondisi fisik secara signifikan berhubungan dengan praktik personal hygiene (Beta -0,293</w:t>
      </w:r>
      <w:proofErr w:type="gramStart"/>
      <w:r w:rsidRPr="007028DD">
        <w:rPr>
          <w:rFonts w:ascii="Arial" w:hAnsi="Arial" w:cs="Arial"/>
          <w:lang w:val="en-ID"/>
          <w14:ligatures w14:val="standardContextual"/>
        </w:rPr>
        <w:t>;p</w:t>
      </w:r>
      <w:proofErr w:type="gramEnd"/>
      <w:r w:rsidRPr="007028DD">
        <w:rPr>
          <w:rFonts w:ascii="Arial" w:hAnsi="Arial" w:cs="Arial"/>
          <w:lang w:val="en-ID"/>
          <w14:ligatures w14:val="standardContextual"/>
        </w:rPr>
        <w:t>-value 0,045). Hal ini bermakna bahwa kondisi fisik tidak memiki penyakit cenderung diikuti oleh 0.293 kali praktik personal hygiene yang lebih baik dibandngkan lansia yang memiliki penyakit.</w:t>
      </w:r>
    </w:p>
    <w:p w14:paraId="1AD87538" w14:textId="77777777" w:rsidR="007028DD" w:rsidRPr="007028DD" w:rsidRDefault="007028DD" w:rsidP="002D5E37">
      <w:pPr>
        <w:pStyle w:val="ListParagraph"/>
        <w:numPr>
          <w:ilvl w:val="0"/>
          <w:numId w:val="10"/>
        </w:numPr>
        <w:autoSpaceDE w:val="0"/>
        <w:autoSpaceDN w:val="0"/>
        <w:adjustRightInd w:val="0"/>
        <w:spacing w:after="0" w:line="240" w:lineRule="auto"/>
        <w:ind w:left="284" w:hanging="284"/>
        <w:jc w:val="both"/>
        <w:rPr>
          <w:rFonts w:ascii="Arial" w:hAnsi="Arial" w:cs="Arial"/>
          <w:lang w:val="en-ID"/>
          <w14:ligatures w14:val="standardContextual"/>
        </w:rPr>
      </w:pPr>
      <w:r w:rsidRPr="007028DD">
        <w:rPr>
          <w:rFonts w:ascii="Arial" w:hAnsi="Arial" w:cs="Arial"/>
          <w:lang w:val="en-ID"/>
          <w14:ligatures w14:val="standardContextual"/>
        </w:rPr>
        <w:t xml:space="preserve">Model multivariat dalam penelitian ini dapat menjelaskan 0,153 varians pada praktik </w:t>
      </w:r>
      <w:r w:rsidRPr="007028DD">
        <w:rPr>
          <w:rFonts w:ascii="Arial" w:hAnsi="Arial" w:cs="Arial"/>
          <w:i/>
          <w:iCs/>
          <w:lang w:val="en-ID"/>
          <w14:ligatures w14:val="standardContextual"/>
        </w:rPr>
        <w:t>personal hygiene</w:t>
      </w:r>
      <w:r w:rsidRPr="007028DD">
        <w:rPr>
          <w:rFonts w:ascii="Arial" w:hAnsi="Arial" w:cs="Arial"/>
          <w:lang w:val="en-ID"/>
          <w14:ligatures w14:val="standardContextual"/>
        </w:rPr>
        <w:t xml:space="preserve"> pada lansia.</w:t>
      </w:r>
    </w:p>
    <w:p w14:paraId="7D15A268" w14:textId="77777777" w:rsidR="007028DD" w:rsidRPr="00B12DDE" w:rsidRDefault="007028DD" w:rsidP="007028DD">
      <w:pPr>
        <w:pStyle w:val="ListParagraph"/>
        <w:autoSpaceDE w:val="0"/>
        <w:autoSpaceDN w:val="0"/>
        <w:adjustRightInd w:val="0"/>
        <w:spacing w:after="0" w:line="240" w:lineRule="auto"/>
        <w:ind w:left="284"/>
        <w:jc w:val="both"/>
        <w:rPr>
          <w:rFonts w:ascii="Cambria" w:hAnsi="Cambria"/>
          <w:lang w:val="en-ID"/>
          <w14:ligatures w14:val="standardContextual"/>
        </w:rPr>
      </w:pPr>
    </w:p>
    <w:p w14:paraId="7D72156F" w14:textId="77777777" w:rsidR="009466D4" w:rsidRPr="009466D4" w:rsidRDefault="009466D4" w:rsidP="009466D4">
      <w:pPr>
        <w:spacing w:line="360" w:lineRule="auto"/>
        <w:jc w:val="both"/>
        <w:rPr>
          <w:rFonts w:ascii="Arial" w:eastAsia="Arial" w:hAnsi="Arial" w:cs="Arial"/>
          <w:sz w:val="22"/>
          <w:szCs w:val="22"/>
        </w:rPr>
      </w:pPr>
    </w:p>
    <w:p w14:paraId="1CAD47A6" w14:textId="44580C1A" w:rsidR="009466D4" w:rsidRDefault="009466D4" w:rsidP="00C50462">
      <w:pPr>
        <w:jc w:val="both"/>
        <w:rPr>
          <w:rFonts w:ascii="Arial" w:eastAsia="Arial" w:hAnsi="Arial" w:cs="Arial"/>
          <w:sz w:val="22"/>
          <w:szCs w:val="22"/>
        </w:rPr>
      </w:pPr>
      <w:r w:rsidRPr="009466D4">
        <w:rPr>
          <w:rFonts w:ascii="Arial" w:eastAsia="Arial" w:hAnsi="Arial" w:cs="Arial"/>
          <w:sz w:val="22"/>
          <w:szCs w:val="22"/>
        </w:rPr>
        <w:t>KEPUSTAKAAN (reference manager)</w:t>
      </w:r>
    </w:p>
    <w:p w14:paraId="14183BFF"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Adiputra, M. S., Ni, W. T., &amp; Ni, P. W. O. (2021). Metodologi Penelitian Kesehatan. </w:t>
      </w:r>
      <w:r w:rsidRPr="00C50462">
        <w:rPr>
          <w:rFonts w:ascii="Arial" w:hAnsi="Arial" w:cs="Arial"/>
          <w:i/>
          <w:iCs/>
          <w:sz w:val="22"/>
          <w:szCs w:val="22"/>
        </w:rPr>
        <w:t>Angewandte Chemie International Edition, 6(11), 951–952.</w:t>
      </w:r>
      <w:r w:rsidRPr="00C50462">
        <w:rPr>
          <w:rFonts w:ascii="Arial" w:hAnsi="Arial" w:cs="Arial"/>
          <w:sz w:val="22"/>
          <w:szCs w:val="22"/>
        </w:rPr>
        <w:t>, 1–308. https://books.google.co.id/books/about/Metodologi_Penelitian_Kesehatan.html?id=DDYtEAAAQBAJ&amp;redir_esc=y</w:t>
      </w:r>
    </w:p>
    <w:p w14:paraId="00C24F9A"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Amri, Y., Rijanta, R., &amp; Listyaningsih, U. (2022). Faktor Sosial Dan Demografi Yang Berhubungan Dengan Pekerja Lansia Di Indonesia. </w:t>
      </w:r>
      <w:r w:rsidRPr="00C50462">
        <w:rPr>
          <w:rFonts w:ascii="Arial" w:hAnsi="Arial" w:cs="Arial"/>
          <w:i/>
          <w:iCs/>
          <w:sz w:val="22"/>
          <w:szCs w:val="22"/>
        </w:rPr>
        <w:t>Jurnal Litbang Sukowati : Media Penelitian Dan Pengembangan</w:t>
      </w:r>
      <w:r w:rsidRPr="00C50462">
        <w:rPr>
          <w:rFonts w:ascii="Arial" w:hAnsi="Arial" w:cs="Arial"/>
          <w:sz w:val="22"/>
          <w:szCs w:val="22"/>
        </w:rPr>
        <w:t xml:space="preserve">, </w:t>
      </w:r>
      <w:r w:rsidRPr="00C50462">
        <w:rPr>
          <w:rFonts w:ascii="Arial" w:hAnsi="Arial" w:cs="Arial"/>
          <w:i/>
          <w:iCs/>
          <w:sz w:val="22"/>
          <w:szCs w:val="22"/>
        </w:rPr>
        <w:t>5</w:t>
      </w:r>
      <w:r w:rsidRPr="00C50462">
        <w:rPr>
          <w:rFonts w:ascii="Arial" w:hAnsi="Arial" w:cs="Arial"/>
          <w:sz w:val="22"/>
          <w:szCs w:val="22"/>
        </w:rPr>
        <w:t>(2), 1–11. https://doi.org/10.32630/sukowati.v5i2.188</w:t>
      </w:r>
    </w:p>
    <w:p w14:paraId="39746FA2"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Anggreini, D., &amp; Wardini, S. (2016). Kebutuhan Dasar Manusia. </w:t>
      </w:r>
      <w:r w:rsidRPr="00C50462">
        <w:rPr>
          <w:rFonts w:ascii="Arial" w:hAnsi="Arial" w:cs="Arial"/>
          <w:i/>
          <w:iCs/>
          <w:sz w:val="22"/>
          <w:szCs w:val="22"/>
        </w:rPr>
        <w:t>How Languages Are Learned</w:t>
      </w:r>
      <w:r w:rsidRPr="00C50462">
        <w:rPr>
          <w:rFonts w:ascii="Arial" w:hAnsi="Arial" w:cs="Arial"/>
          <w:sz w:val="22"/>
          <w:szCs w:val="22"/>
        </w:rPr>
        <w:t xml:space="preserve">, </w:t>
      </w:r>
      <w:r w:rsidRPr="00C50462">
        <w:rPr>
          <w:rFonts w:ascii="Arial" w:hAnsi="Arial" w:cs="Arial"/>
          <w:i/>
          <w:iCs/>
          <w:sz w:val="22"/>
          <w:szCs w:val="22"/>
        </w:rPr>
        <w:t>12</w:t>
      </w:r>
      <w:r w:rsidRPr="00C50462">
        <w:rPr>
          <w:rFonts w:ascii="Arial" w:hAnsi="Arial" w:cs="Arial"/>
          <w:sz w:val="22"/>
          <w:szCs w:val="22"/>
        </w:rPr>
        <w:t>, 27–40.</w:t>
      </w:r>
    </w:p>
    <w:p w14:paraId="42EB6588"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Brier, J., &amp; lia </w:t>
      </w:r>
      <w:proofErr w:type="gramStart"/>
      <w:r w:rsidRPr="00C50462">
        <w:rPr>
          <w:rFonts w:ascii="Arial" w:hAnsi="Arial" w:cs="Arial"/>
          <w:sz w:val="22"/>
          <w:szCs w:val="22"/>
        </w:rPr>
        <w:t>dwi</w:t>
      </w:r>
      <w:proofErr w:type="gramEnd"/>
      <w:r w:rsidRPr="00C50462">
        <w:rPr>
          <w:rFonts w:ascii="Arial" w:hAnsi="Arial" w:cs="Arial"/>
          <w:sz w:val="22"/>
          <w:szCs w:val="22"/>
        </w:rPr>
        <w:t xml:space="preserve"> jayanti. (2020). </w:t>
      </w:r>
      <w:r w:rsidRPr="00C50462">
        <w:rPr>
          <w:rFonts w:ascii="Arial" w:hAnsi="Arial" w:cs="Arial"/>
          <w:i/>
          <w:iCs/>
          <w:sz w:val="22"/>
          <w:szCs w:val="22"/>
        </w:rPr>
        <w:t xml:space="preserve">Hygiene, Sanitasi dan K3. </w:t>
      </w:r>
      <w:proofErr w:type="gramStart"/>
      <w:r w:rsidRPr="00C50462">
        <w:rPr>
          <w:rFonts w:ascii="Arial" w:hAnsi="Arial" w:cs="Arial"/>
          <w:sz w:val="22"/>
          <w:szCs w:val="22"/>
        </w:rPr>
        <w:t>Yogyakarta :</w:t>
      </w:r>
      <w:proofErr w:type="gramEnd"/>
      <w:r w:rsidRPr="00C50462">
        <w:rPr>
          <w:rFonts w:ascii="Arial" w:hAnsi="Arial" w:cs="Arial"/>
          <w:sz w:val="22"/>
          <w:szCs w:val="22"/>
        </w:rPr>
        <w:t xml:space="preserve"> Graha Ilmu. </w:t>
      </w:r>
      <w:proofErr w:type="gramStart"/>
      <w:r w:rsidRPr="00C50462">
        <w:rPr>
          <w:rFonts w:ascii="Arial" w:hAnsi="Arial" w:cs="Arial"/>
          <w:sz w:val="22"/>
          <w:szCs w:val="22"/>
        </w:rPr>
        <w:t>Cv</w:t>
      </w:r>
      <w:proofErr w:type="gramEnd"/>
      <w:r w:rsidRPr="00C50462">
        <w:rPr>
          <w:rFonts w:ascii="Arial" w:hAnsi="Arial" w:cs="Arial"/>
          <w:sz w:val="22"/>
          <w:szCs w:val="22"/>
        </w:rPr>
        <w:t xml:space="preserve"> Andi Offset</w:t>
      </w:r>
    </w:p>
    <w:p w14:paraId="5BA2E2E1"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Damanik, S. M., &amp; Hasian. (2019). </w:t>
      </w:r>
      <w:r w:rsidRPr="00C50462">
        <w:rPr>
          <w:rFonts w:ascii="Arial" w:hAnsi="Arial" w:cs="Arial"/>
          <w:i/>
          <w:iCs/>
          <w:sz w:val="22"/>
          <w:szCs w:val="22"/>
        </w:rPr>
        <w:t>Modul Bahan Ajar Keperawatan Gerontik</w:t>
      </w:r>
      <w:r w:rsidRPr="00C50462">
        <w:rPr>
          <w:rFonts w:ascii="Arial" w:hAnsi="Arial" w:cs="Arial"/>
          <w:sz w:val="22"/>
          <w:szCs w:val="22"/>
        </w:rPr>
        <w:t>. Universitas Kristen Indonesia, 26–127.</w:t>
      </w:r>
    </w:p>
    <w:p w14:paraId="12E6AEBA"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Hadi, S., &amp; Muliani, S. (2020). </w:t>
      </w:r>
      <w:r w:rsidRPr="00C50462">
        <w:rPr>
          <w:rFonts w:ascii="Arial" w:hAnsi="Arial" w:cs="Arial"/>
          <w:i/>
          <w:iCs/>
          <w:sz w:val="22"/>
          <w:szCs w:val="22"/>
        </w:rPr>
        <w:t>Gambaran Pelaksanaan Personal Hygiene pada Lansia di Wilayah Kerja Puskesmas Karang Taliwang Mataram</w:t>
      </w:r>
      <w:r w:rsidRPr="00C50462">
        <w:rPr>
          <w:rFonts w:ascii="Arial" w:hAnsi="Arial" w:cs="Arial"/>
          <w:sz w:val="22"/>
          <w:szCs w:val="22"/>
        </w:rPr>
        <w:t xml:space="preserve">. </w:t>
      </w:r>
      <w:r w:rsidRPr="00C50462">
        <w:rPr>
          <w:rFonts w:ascii="Arial" w:hAnsi="Arial" w:cs="Arial"/>
          <w:i/>
          <w:iCs/>
          <w:sz w:val="22"/>
          <w:szCs w:val="22"/>
        </w:rPr>
        <w:t>Jurnal Keperawatan</w:t>
      </w:r>
      <w:r w:rsidRPr="00C50462">
        <w:rPr>
          <w:rFonts w:ascii="Arial" w:hAnsi="Arial" w:cs="Arial"/>
          <w:sz w:val="22"/>
          <w:szCs w:val="22"/>
        </w:rPr>
        <w:t xml:space="preserve">, </w:t>
      </w:r>
      <w:r w:rsidRPr="00C50462">
        <w:rPr>
          <w:rFonts w:ascii="Arial" w:hAnsi="Arial" w:cs="Arial"/>
          <w:i/>
          <w:iCs/>
          <w:sz w:val="22"/>
          <w:szCs w:val="22"/>
        </w:rPr>
        <w:t>13</w:t>
      </w:r>
      <w:r w:rsidRPr="00C50462">
        <w:rPr>
          <w:rFonts w:ascii="Arial" w:hAnsi="Arial" w:cs="Arial"/>
          <w:sz w:val="22"/>
          <w:szCs w:val="22"/>
        </w:rPr>
        <w:t>(2), 1–6.</w:t>
      </w:r>
    </w:p>
    <w:p w14:paraId="36C9D902"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Hardono, Siti Tohiriah, Wisnu Probo Wijayanto, S. (2019). </w:t>
      </w:r>
      <w:r w:rsidRPr="00C50462">
        <w:rPr>
          <w:rFonts w:ascii="Arial" w:hAnsi="Arial" w:cs="Arial"/>
          <w:i/>
          <w:iCs/>
          <w:sz w:val="22"/>
          <w:szCs w:val="22"/>
        </w:rPr>
        <w:t>Faktor-faktor yang mempengaruhi pemenuhan personal hygiene pada lansia</w:t>
      </w:r>
      <w:r w:rsidRPr="00C50462">
        <w:rPr>
          <w:rFonts w:ascii="Arial" w:hAnsi="Arial" w:cs="Arial"/>
          <w:sz w:val="22"/>
          <w:szCs w:val="22"/>
        </w:rPr>
        <w:t xml:space="preserve">. </w:t>
      </w:r>
      <w:r w:rsidRPr="00C50462">
        <w:rPr>
          <w:rFonts w:ascii="Arial" w:hAnsi="Arial" w:cs="Arial"/>
          <w:i/>
          <w:iCs/>
          <w:sz w:val="22"/>
          <w:szCs w:val="22"/>
        </w:rPr>
        <w:t xml:space="preserve">Wellness </w:t>
      </w:r>
      <w:proofErr w:type="gramStart"/>
      <w:r w:rsidRPr="00C50462">
        <w:rPr>
          <w:rFonts w:ascii="Arial" w:hAnsi="Arial" w:cs="Arial"/>
          <w:i/>
          <w:iCs/>
          <w:sz w:val="22"/>
          <w:szCs w:val="22"/>
        </w:rPr>
        <w:t>And</w:t>
      </w:r>
      <w:proofErr w:type="gramEnd"/>
      <w:r w:rsidRPr="00C50462">
        <w:rPr>
          <w:rFonts w:ascii="Arial" w:hAnsi="Arial" w:cs="Arial"/>
          <w:i/>
          <w:iCs/>
          <w:sz w:val="22"/>
          <w:szCs w:val="22"/>
        </w:rPr>
        <w:t xml:space="preserve"> Healthy Magazine</w:t>
      </w:r>
      <w:r w:rsidRPr="00C50462">
        <w:rPr>
          <w:rFonts w:ascii="Arial" w:hAnsi="Arial" w:cs="Arial"/>
          <w:sz w:val="22"/>
          <w:szCs w:val="22"/>
        </w:rPr>
        <w:t xml:space="preserve">, </w:t>
      </w:r>
      <w:r w:rsidRPr="00C50462">
        <w:rPr>
          <w:rFonts w:ascii="Arial" w:hAnsi="Arial" w:cs="Arial"/>
          <w:i/>
          <w:iCs/>
          <w:sz w:val="22"/>
          <w:szCs w:val="22"/>
        </w:rPr>
        <w:t>1</w:t>
      </w:r>
      <w:r w:rsidRPr="00C50462">
        <w:rPr>
          <w:rFonts w:ascii="Arial" w:hAnsi="Arial" w:cs="Arial"/>
          <w:sz w:val="22"/>
          <w:szCs w:val="22"/>
        </w:rPr>
        <w:t>(1), 29–40.</w:t>
      </w:r>
    </w:p>
    <w:p w14:paraId="7896E77B"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Kitchen, S., Malang, C., Rahayu, S. F., Hakimah, N., &amp; Cerdasari, C. (2022). </w:t>
      </w:r>
      <w:r w:rsidRPr="00C50462">
        <w:rPr>
          <w:rFonts w:ascii="Arial" w:hAnsi="Arial" w:cs="Arial"/>
          <w:i/>
          <w:iCs/>
          <w:sz w:val="22"/>
          <w:szCs w:val="22"/>
        </w:rPr>
        <w:t xml:space="preserve">Pengaruh Media Poster pada Pengetahuan dan Praktik Personal Hygiene Penjamah Makanan di Katering Senjani Kitchen Malang </w:t>
      </w:r>
      <w:proofErr w:type="gramStart"/>
      <w:r w:rsidRPr="00C50462">
        <w:rPr>
          <w:rFonts w:ascii="Arial" w:hAnsi="Arial" w:cs="Arial"/>
          <w:i/>
          <w:iCs/>
          <w:sz w:val="22"/>
          <w:szCs w:val="22"/>
        </w:rPr>
        <w:t>The</w:t>
      </w:r>
      <w:proofErr w:type="gramEnd"/>
      <w:r w:rsidRPr="00C50462">
        <w:rPr>
          <w:rFonts w:ascii="Arial" w:hAnsi="Arial" w:cs="Arial"/>
          <w:i/>
          <w:iCs/>
          <w:sz w:val="22"/>
          <w:szCs w:val="22"/>
        </w:rPr>
        <w:t xml:space="preserve"> Effect of Poster on Personal Hygiene Knowledge and Practice of Food</w:t>
      </w:r>
      <w:r w:rsidRPr="00C50462">
        <w:rPr>
          <w:rFonts w:ascii="Arial" w:hAnsi="Arial" w:cs="Arial"/>
          <w:sz w:val="22"/>
          <w:szCs w:val="22"/>
        </w:rPr>
        <w:t xml:space="preserve">. </w:t>
      </w:r>
      <w:r w:rsidRPr="00C50462">
        <w:rPr>
          <w:rFonts w:ascii="Arial" w:hAnsi="Arial" w:cs="Arial"/>
          <w:i/>
          <w:iCs/>
          <w:sz w:val="22"/>
          <w:szCs w:val="22"/>
        </w:rPr>
        <w:t>6</w:t>
      </w:r>
      <w:r w:rsidRPr="00C50462">
        <w:rPr>
          <w:rFonts w:ascii="Arial" w:hAnsi="Arial" w:cs="Arial"/>
          <w:sz w:val="22"/>
          <w:szCs w:val="22"/>
        </w:rPr>
        <w:t>(1). https://doi.org/10.20473/amnt.v6i1SP.2022.2</w:t>
      </w:r>
    </w:p>
    <w:p w14:paraId="503B5E02" w14:textId="77777777" w:rsidR="00C50462" w:rsidRPr="00C50462" w:rsidRDefault="00C50462" w:rsidP="00C50462">
      <w:pPr>
        <w:ind w:left="567" w:hanging="567"/>
        <w:jc w:val="both"/>
        <w:rPr>
          <w:rFonts w:ascii="Arial" w:hAnsi="Arial" w:cs="Arial"/>
          <w:sz w:val="22"/>
          <w:szCs w:val="22"/>
        </w:rPr>
      </w:pPr>
      <w:r w:rsidRPr="00C50462">
        <w:rPr>
          <w:rFonts w:ascii="Arial" w:hAnsi="Arial" w:cs="Arial"/>
          <w:sz w:val="22"/>
          <w:szCs w:val="22"/>
        </w:rPr>
        <w:t xml:space="preserve">Muhith, S., &amp; Siyoto, S. (2016). </w:t>
      </w:r>
      <w:r w:rsidRPr="00C50462">
        <w:rPr>
          <w:rFonts w:ascii="Arial" w:hAnsi="Arial" w:cs="Arial"/>
          <w:i/>
          <w:iCs/>
          <w:sz w:val="22"/>
          <w:szCs w:val="22"/>
        </w:rPr>
        <w:t>Pendidikan Keperawatan Gerontik</w:t>
      </w:r>
      <w:r w:rsidRPr="00C50462">
        <w:rPr>
          <w:rFonts w:ascii="Arial" w:hAnsi="Arial" w:cs="Arial"/>
          <w:sz w:val="22"/>
          <w:szCs w:val="22"/>
        </w:rPr>
        <w:t xml:space="preserve">. </w:t>
      </w:r>
      <w:proofErr w:type="gramStart"/>
      <w:r w:rsidRPr="00C50462">
        <w:rPr>
          <w:rFonts w:ascii="Arial" w:hAnsi="Arial" w:cs="Arial"/>
          <w:sz w:val="22"/>
          <w:szCs w:val="22"/>
        </w:rPr>
        <w:t>Yogyakarta :</w:t>
      </w:r>
      <w:proofErr w:type="gramEnd"/>
      <w:r w:rsidRPr="00C50462">
        <w:rPr>
          <w:rFonts w:ascii="Arial" w:hAnsi="Arial" w:cs="Arial"/>
          <w:sz w:val="22"/>
          <w:szCs w:val="22"/>
        </w:rPr>
        <w:t xml:space="preserve"> </w:t>
      </w:r>
    </w:p>
    <w:p w14:paraId="1092442D"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Mustikawati, I. S. (2017). </w:t>
      </w:r>
      <w:r w:rsidRPr="00C50462">
        <w:rPr>
          <w:rFonts w:ascii="Arial" w:hAnsi="Arial" w:cs="Arial"/>
          <w:i/>
          <w:iCs/>
          <w:sz w:val="22"/>
          <w:szCs w:val="22"/>
        </w:rPr>
        <w:t xml:space="preserve">Determinan Perilaku Personal Hygiene Pada Orang Lanjut Usia </w:t>
      </w:r>
      <w:proofErr w:type="gramStart"/>
      <w:r w:rsidRPr="00C50462">
        <w:rPr>
          <w:rFonts w:ascii="Arial" w:hAnsi="Arial" w:cs="Arial"/>
          <w:i/>
          <w:iCs/>
          <w:sz w:val="22"/>
          <w:szCs w:val="22"/>
        </w:rPr>
        <w:t>( Lansia</w:t>
      </w:r>
      <w:proofErr w:type="gramEnd"/>
      <w:r w:rsidRPr="00C50462">
        <w:rPr>
          <w:rFonts w:ascii="Arial" w:hAnsi="Arial" w:cs="Arial"/>
          <w:i/>
          <w:iCs/>
          <w:sz w:val="22"/>
          <w:szCs w:val="22"/>
        </w:rPr>
        <w:t xml:space="preserve"> )</w:t>
      </w:r>
      <w:r w:rsidRPr="00C50462">
        <w:rPr>
          <w:rFonts w:ascii="Arial" w:hAnsi="Arial" w:cs="Arial"/>
          <w:sz w:val="22"/>
          <w:szCs w:val="22"/>
        </w:rPr>
        <w:t xml:space="preserve"> Di Panti Wredha Wisma Mulia , Jakarta Barat. </w:t>
      </w:r>
      <w:r w:rsidRPr="00C50462">
        <w:rPr>
          <w:rFonts w:ascii="Arial" w:hAnsi="Arial" w:cs="Arial"/>
          <w:i/>
          <w:iCs/>
          <w:sz w:val="22"/>
          <w:szCs w:val="22"/>
        </w:rPr>
        <w:t>Forum Ilmiah</w:t>
      </w:r>
      <w:r w:rsidRPr="00C50462">
        <w:rPr>
          <w:rFonts w:ascii="Arial" w:hAnsi="Arial" w:cs="Arial"/>
          <w:sz w:val="22"/>
          <w:szCs w:val="22"/>
        </w:rPr>
        <w:t xml:space="preserve">, </w:t>
      </w:r>
      <w:r w:rsidRPr="00C50462">
        <w:rPr>
          <w:rFonts w:ascii="Arial" w:hAnsi="Arial" w:cs="Arial"/>
          <w:i/>
          <w:iCs/>
          <w:sz w:val="22"/>
          <w:szCs w:val="22"/>
        </w:rPr>
        <w:t>14</w:t>
      </w:r>
      <w:r w:rsidRPr="00C50462">
        <w:rPr>
          <w:rFonts w:ascii="Arial" w:hAnsi="Arial" w:cs="Arial"/>
          <w:sz w:val="22"/>
          <w:szCs w:val="22"/>
        </w:rPr>
        <w:t>(3), 236–249.</w:t>
      </w:r>
    </w:p>
    <w:p w14:paraId="564E36D5"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Notoatmodjo. (2015). Metodologi Penelitian Kesehatan. </w:t>
      </w:r>
      <w:proofErr w:type="gramStart"/>
      <w:r w:rsidRPr="00C50462">
        <w:rPr>
          <w:rFonts w:ascii="Arial" w:hAnsi="Arial" w:cs="Arial"/>
          <w:sz w:val="22"/>
          <w:szCs w:val="22"/>
        </w:rPr>
        <w:t>Jakarta :</w:t>
      </w:r>
      <w:proofErr w:type="gramEnd"/>
      <w:r w:rsidRPr="00C50462">
        <w:rPr>
          <w:rFonts w:ascii="Arial" w:hAnsi="Arial" w:cs="Arial"/>
          <w:sz w:val="22"/>
          <w:szCs w:val="22"/>
        </w:rPr>
        <w:t xml:space="preserve"> Rineka cipta. </w:t>
      </w:r>
    </w:p>
    <w:p w14:paraId="119A63F8" w14:textId="77777777" w:rsidR="00C50462" w:rsidRPr="00C50462" w:rsidRDefault="00C50462" w:rsidP="00C50462">
      <w:pPr>
        <w:ind w:left="567" w:hanging="567"/>
        <w:jc w:val="both"/>
        <w:rPr>
          <w:rFonts w:ascii="Arial" w:hAnsi="Arial" w:cs="Arial"/>
          <w:sz w:val="22"/>
          <w:szCs w:val="22"/>
        </w:rPr>
      </w:pPr>
      <w:r w:rsidRPr="00C50462">
        <w:rPr>
          <w:rFonts w:ascii="Arial" w:hAnsi="Arial" w:cs="Arial"/>
          <w:sz w:val="22"/>
          <w:szCs w:val="22"/>
        </w:rPr>
        <w:t>Nugroho, K.D.</w:t>
      </w:r>
      <w:proofErr w:type="gramStart"/>
      <w:r w:rsidRPr="00C50462">
        <w:rPr>
          <w:rFonts w:ascii="Arial" w:hAnsi="Arial" w:cs="Arial"/>
          <w:sz w:val="22"/>
          <w:szCs w:val="22"/>
        </w:rPr>
        <w:t>,&amp;</w:t>
      </w:r>
      <w:proofErr w:type="gramEnd"/>
      <w:r w:rsidRPr="00C50462">
        <w:rPr>
          <w:rFonts w:ascii="Arial" w:hAnsi="Arial" w:cs="Arial"/>
          <w:sz w:val="22"/>
          <w:szCs w:val="22"/>
        </w:rPr>
        <w:t xml:space="preserve"> Wibowo. (2019). </w:t>
      </w:r>
      <w:r w:rsidRPr="00C50462">
        <w:rPr>
          <w:rFonts w:ascii="Arial" w:hAnsi="Arial" w:cs="Arial"/>
          <w:i/>
          <w:iCs/>
          <w:sz w:val="22"/>
          <w:szCs w:val="22"/>
        </w:rPr>
        <w:t>Keperawatan Pada Lansia (Dasar).</w:t>
      </w:r>
      <w:r w:rsidRPr="00C50462">
        <w:rPr>
          <w:rFonts w:ascii="Arial" w:hAnsi="Arial" w:cs="Arial"/>
          <w:sz w:val="22"/>
          <w:szCs w:val="22"/>
        </w:rPr>
        <w:t xml:space="preserve"> Malang: Media Nusa Creative.</w:t>
      </w:r>
    </w:p>
    <w:p w14:paraId="6AF9EBB8"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Nur Chasanah, F., Isma Sundari, R., &amp; Netra Wirakhmi, I. (2021). Gambaran Perilaku Personal Hygiene pada Lansia di Rojinhome Kabushiki Kaisha Yoichi Yonabaru Okinawa Jepang. </w:t>
      </w:r>
      <w:r w:rsidRPr="00C50462">
        <w:rPr>
          <w:rFonts w:ascii="Arial" w:hAnsi="Arial" w:cs="Arial"/>
          <w:i/>
          <w:iCs/>
          <w:sz w:val="22"/>
          <w:szCs w:val="22"/>
        </w:rPr>
        <w:t xml:space="preserve">Seminar Nasional Penelitian Dan Pengabdian Kepada </w:t>
      </w:r>
      <w:r w:rsidRPr="00C50462">
        <w:rPr>
          <w:rFonts w:ascii="Arial" w:hAnsi="Arial" w:cs="Arial"/>
          <w:i/>
          <w:iCs/>
          <w:sz w:val="22"/>
          <w:szCs w:val="22"/>
        </w:rPr>
        <w:lastRenderedPageBreak/>
        <w:t>Masyarakat (SNPPKM)</w:t>
      </w:r>
      <w:r w:rsidRPr="00C50462">
        <w:rPr>
          <w:rFonts w:ascii="Arial" w:hAnsi="Arial" w:cs="Arial"/>
          <w:sz w:val="22"/>
          <w:szCs w:val="22"/>
        </w:rPr>
        <w:t xml:space="preserve">, </w:t>
      </w:r>
      <w:r w:rsidRPr="00C50462">
        <w:rPr>
          <w:rFonts w:ascii="Arial" w:hAnsi="Arial" w:cs="Arial"/>
          <w:i/>
          <w:iCs/>
          <w:sz w:val="22"/>
          <w:szCs w:val="22"/>
        </w:rPr>
        <w:t>2012</w:t>
      </w:r>
      <w:r w:rsidRPr="00C50462">
        <w:rPr>
          <w:rFonts w:ascii="Arial" w:hAnsi="Arial" w:cs="Arial"/>
          <w:sz w:val="22"/>
          <w:szCs w:val="22"/>
        </w:rPr>
        <w:t>, 819–827. https://prosiding.uhb.ac.id/index.php/SNPPKM/article/view/746</w:t>
      </w:r>
    </w:p>
    <w:p w14:paraId="10D4EEC1"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Nursalam. (2017). </w:t>
      </w:r>
      <w:r w:rsidRPr="00C50462">
        <w:rPr>
          <w:rFonts w:ascii="Arial" w:hAnsi="Arial" w:cs="Arial"/>
          <w:i/>
          <w:iCs/>
          <w:sz w:val="22"/>
          <w:szCs w:val="22"/>
        </w:rPr>
        <w:t>Metodologi Penelitian Ilmu Keperawatan</w:t>
      </w:r>
      <w:r w:rsidRPr="00C50462">
        <w:rPr>
          <w:rFonts w:ascii="Arial" w:hAnsi="Arial" w:cs="Arial"/>
          <w:sz w:val="22"/>
          <w:szCs w:val="22"/>
        </w:rPr>
        <w:t xml:space="preserve"> (4th </w:t>
      </w:r>
      <w:proofErr w:type="gramStart"/>
      <w:r w:rsidRPr="00C50462">
        <w:rPr>
          <w:rFonts w:ascii="Arial" w:hAnsi="Arial" w:cs="Arial"/>
          <w:sz w:val="22"/>
          <w:szCs w:val="22"/>
        </w:rPr>
        <w:t>ed</w:t>
      </w:r>
      <w:proofErr w:type="gramEnd"/>
      <w:r w:rsidRPr="00C50462">
        <w:rPr>
          <w:rFonts w:ascii="Arial" w:hAnsi="Arial" w:cs="Arial"/>
          <w:sz w:val="22"/>
          <w:szCs w:val="22"/>
        </w:rPr>
        <w:t>). Jakarta : Salemba Medika.</w:t>
      </w:r>
    </w:p>
    <w:p w14:paraId="53D80DCC"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Sugiyono. 2018. Metode Penelitian Kuantitatif, Kualitatif, dan R&amp;D. Bandung</w:t>
      </w:r>
      <w:proofErr w:type="gramStart"/>
      <w:r w:rsidRPr="00C50462">
        <w:rPr>
          <w:rFonts w:ascii="Arial" w:hAnsi="Arial" w:cs="Arial"/>
          <w:sz w:val="22"/>
          <w:szCs w:val="22"/>
        </w:rPr>
        <w:t>:Alfabeta</w:t>
      </w:r>
      <w:proofErr w:type="gramEnd"/>
      <w:r w:rsidRPr="00C50462">
        <w:rPr>
          <w:rFonts w:ascii="Arial" w:hAnsi="Arial" w:cs="Arial"/>
          <w:sz w:val="22"/>
          <w:szCs w:val="22"/>
        </w:rPr>
        <w:t>.</w:t>
      </w:r>
    </w:p>
    <w:p w14:paraId="229620FB" w14:textId="77777777" w:rsidR="00C50462" w:rsidRPr="00C50462" w:rsidRDefault="00C50462" w:rsidP="00C50462">
      <w:pPr>
        <w:pStyle w:val="NormalWeb"/>
        <w:spacing w:before="0" w:beforeAutospacing="0" w:after="0" w:afterAutospacing="0"/>
        <w:ind w:left="480" w:hanging="480"/>
        <w:rPr>
          <w:rFonts w:ascii="Arial" w:hAnsi="Arial" w:cs="Arial"/>
          <w:sz w:val="22"/>
          <w:szCs w:val="22"/>
          <w:lang w:val="en-ID"/>
        </w:rPr>
      </w:pPr>
      <w:r w:rsidRPr="00C50462">
        <w:rPr>
          <w:rFonts w:ascii="Arial" w:hAnsi="Arial" w:cs="Arial"/>
          <w:sz w:val="22"/>
          <w:szCs w:val="22"/>
        </w:rPr>
        <w:t xml:space="preserve">Soleman, S. R., Mongkau, F. M., &amp; Ekasuryadinata, I. B. (2021). Analisis Pengetahuan Lansia Terhadap Pemenuhan Personal Hygiene Di Puskesmas Werdhi Agung. </w:t>
      </w:r>
      <w:r w:rsidRPr="00C50462">
        <w:rPr>
          <w:rFonts w:ascii="Arial" w:hAnsi="Arial" w:cs="Arial"/>
          <w:i/>
          <w:iCs/>
          <w:sz w:val="22"/>
          <w:szCs w:val="22"/>
        </w:rPr>
        <w:t>Coping: Community of Publishing in Nursing</w:t>
      </w:r>
      <w:r w:rsidRPr="00C50462">
        <w:rPr>
          <w:rFonts w:ascii="Arial" w:hAnsi="Arial" w:cs="Arial"/>
          <w:sz w:val="22"/>
          <w:szCs w:val="22"/>
        </w:rPr>
        <w:t xml:space="preserve">, </w:t>
      </w:r>
      <w:r w:rsidRPr="00C50462">
        <w:rPr>
          <w:rFonts w:ascii="Arial" w:hAnsi="Arial" w:cs="Arial"/>
          <w:i/>
          <w:iCs/>
          <w:sz w:val="22"/>
          <w:szCs w:val="22"/>
        </w:rPr>
        <w:t>9</w:t>
      </w:r>
      <w:r w:rsidRPr="00C50462">
        <w:rPr>
          <w:rFonts w:ascii="Arial" w:hAnsi="Arial" w:cs="Arial"/>
          <w:sz w:val="22"/>
          <w:szCs w:val="22"/>
        </w:rPr>
        <w:t>(1), 74. https://doi.org/10.24843/coping.2021.v09.i01.p10</w:t>
      </w:r>
    </w:p>
    <w:p w14:paraId="747BF6CD"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Paramita, W. K. (2021). Systematic Review: Affecting Behaviour of Hygiene and Health Care of the Eldery. </w:t>
      </w:r>
      <w:r w:rsidRPr="00C50462">
        <w:rPr>
          <w:rFonts w:ascii="Arial" w:hAnsi="Arial" w:cs="Arial"/>
          <w:i/>
          <w:iCs/>
          <w:sz w:val="22"/>
          <w:szCs w:val="22"/>
        </w:rPr>
        <w:t>Jurnal PROMKES</w:t>
      </w:r>
      <w:r w:rsidRPr="00C50462">
        <w:rPr>
          <w:rFonts w:ascii="Arial" w:hAnsi="Arial" w:cs="Arial"/>
          <w:sz w:val="22"/>
          <w:szCs w:val="22"/>
        </w:rPr>
        <w:t xml:space="preserve">, </w:t>
      </w:r>
      <w:r w:rsidRPr="00C50462">
        <w:rPr>
          <w:rFonts w:ascii="Arial" w:hAnsi="Arial" w:cs="Arial"/>
          <w:i/>
          <w:iCs/>
          <w:sz w:val="22"/>
          <w:szCs w:val="22"/>
        </w:rPr>
        <w:t>9</w:t>
      </w:r>
      <w:r w:rsidRPr="00C50462">
        <w:rPr>
          <w:rFonts w:ascii="Arial" w:hAnsi="Arial" w:cs="Arial"/>
          <w:sz w:val="22"/>
          <w:szCs w:val="22"/>
        </w:rPr>
        <w:t>(1), 69. https://doi.org/10.20473/jpk.v9.i1.2021.69-78</w:t>
      </w:r>
    </w:p>
    <w:p w14:paraId="52B80A76"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Pereira, J. O., Ariani, N. L., &amp; Adi, R. C. (2018). </w:t>
      </w:r>
      <w:r w:rsidRPr="00C50462">
        <w:rPr>
          <w:rFonts w:ascii="Arial" w:hAnsi="Arial" w:cs="Arial"/>
          <w:i/>
          <w:iCs/>
          <w:sz w:val="22"/>
          <w:szCs w:val="22"/>
        </w:rPr>
        <w:t>Gambaran Perilaku Personal Hygiene Pada Lansia di Desa Suwaru Kecamatan Pagelaran Kabupaten Malang</w:t>
      </w:r>
      <w:r w:rsidRPr="00C50462">
        <w:rPr>
          <w:rFonts w:ascii="Arial" w:hAnsi="Arial" w:cs="Arial"/>
          <w:sz w:val="22"/>
          <w:szCs w:val="22"/>
        </w:rPr>
        <w:t xml:space="preserve">. </w:t>
      </w:r>
      <w:r w:rsidRPr="00C50462">
        <w:rPr>
          <w:rFonts w:ascii="Arial" w:hAnsi="Arial" w:cs="Arial"/>
          <w:i/>
          <w:iCs/>
          <w:sz w:val="22"/>
          <w:szCs w:val="22"/>
        </w:rPr>
        <w:t>Jurnal Nursing News</w:t>
      </w:r>
      <w:r w:rsidRPr="00C50462">
        <w:rPr>
          <w:rFonts w:ascii="Arial" w:hAnsi="Arial" w:cs="Arial"/>
          <w:sz w:val="22"/>
          <w:szCs w:val="22"/>
        </w:rPr>
        <w:t xml:space="preserve">, </w:t>
      </w:r>
      <w:r w:rsidRPr="00C50462">
        <w:rPr>
          <w:rFonts w:ascii="Arial" w:hAnsi="Arial" w:cs="Arial"/>
          <w:i/>
          <w:iCs/>
          <w:sz w:val="22"/>
          <w:szCs w:val="22"/>
        </w:rPr>
        <w:t>3</w:t>
      </w:r>
      <w:r w:rsidRPr="00C50462">
        <w:rPr>
          <w:rFonts w:ascii="Arial" w:hAnsi="Arial" w:cs="Arial"/>
          <w:sz w:val="22"/>
          <w:szCs w:val="22"/>
        </w:rPr>
        <w:t>(3), 776–784.</w:t>
      </w:r>
    </w:p>
    <w:p w14:paraId="79763199" w14:textId="77777777" w:rsidR="00C50462" w:rsidRPr="00C50462" w:rsidRDefault="00C50462" w:rsidP="00C50462">
      <w:pPr>
        <w:pStyle w:val="NormalWeb"/>
        <w:spacing w:before="0" w:beforeAutospacing="0" w:after="0" w:afterAutospacing="0"/>
        <w:ind w:left="480" w:hanging="480"/>
        <w:rPr>
          <w:rFonts w:ascii="Arial" w:hAnsi="Arial" w:cs="Arial"/>
          <w:sz w:val="22"/>
          <w:szCs w:val="22"/>
          <w:lang w:val="en-ID"/>
        </w:rPr>
      </w:pPr>
      <w:r w:rsidRPr="00C50462">
        <w:rPr>
          <w:rFonts w:ascii="Arial" w:hAnsi="Arial" w:cs="Arial"/>
          <w:sz w:val="22"/>
          <w:szCs w:val="22"/>
        </w:rPr>
        <w:t xml:space="preserve">Safitri, F., Marjulita, A., &amp; Andika, F. (2019). Hubungan pengetahuan, Dukungan Keluarga dan Kondisi Fisik dengan Personal Hygine pada Lansia Di UPTD Rumoh Sejahtera Geunaseh Sayang Ulee Kareng Kota Banda Aceh. </w:t>
      </w:r>
      <w:r w:rsidRPr="00C50462">
        <w:rPr>
          <w:rFonts w:ascii="Arial" w:hAnsi="Arial" w:cs="Arial"/>
          <w:i/>
          <w:iCs/>
          <w:sz w:val="22"/>
          <w:szCs w:val="22"/>
        </w:rPr>
        <w:t>Journal of Healthcare Technology and Medicine</w:t>
      </w:r>
      <w:r w:rsidRPr="00C50462">
        <w:rPr>
          <w:rFonts w:ascii="Arial" w:hAnsi="Arial" w:cs="Arial"/>
          <w:sz w:val="22"/>
          <w:szCs w:val="22"/>
        </w:rPr>
        <w:t xml:space="preserve">, </w:t>
      </w:r>
      <w:r w:rsidRPr="00C50462">
        <w:rPr>
          <w:rFonts w:ascii="Arial" w:hAnsi="Arial" w:cs="Arial"/>
          <w:i/>
          <w:iCs/>
          <w:sz w:val="22"/>
          <w:szCs w:val="22"/>
        </w:rPr>
        <w:t>2</w:t>
      </w:r>
      <w:r w:rsidRPr="00C50462">
        <w:rPr>
          <w:rFonts w:ascii="Arial" w:hAnsi="Arial" w:cs="Arial"/>
          <w:sz w:val="22"/>
          <w:szCs w:val="22"/>
        </w:rPr>
        <w:t>(2), 162. https://doi.org/10.33143/jhtm.v2i2.249</w:t>
      </w:r>
    </w:p>
    <w:p w14:paraId="4659A787" w14:textId="77777777" w:rsidR="00C50462" w:rsidRPr="00C50462" w:rsidRDefault="00C50462" w:rsidP="00C50462">
      <w:pPr>
        <w:pStyle w:val="NormalWeb"/>
        <w:spacing w:before="0" w:beforeAutospacing="0" w:after="0" w:afterAutospacing="0"/>
        <w:ind w:left="480" w:hanging="480"/>
        <w:jc w:val="both"/>
        <w:rPr>
          <w:rFonts w:ascii="Arial" w:hAnsi="Arial" w:cs="Arial"/>
          <w:sz w:val="22"/>
          <w:szCs w:val="22"/>
        </w:rPr>
      </w:pPr>
      <w:r w:rsidRPr="00C50462">
        <w:rPr>
          <w:rFonts w:ascii="Arial" w:hAnsi="Arial" w:cs="Arial"/>
          <w:sz w:val="22"/>
          <w:szCs w:val="22"/>
        </w:rPr>
        <w:t xml:space="preserve">Sidik, A. B. (2021). Faktor-Faktor Yang Berhubungan Dengan Kemandirian Lansia Dalam Melakukan Personal Hygienedi Panti Sosial Teratai. </w:t>
      </w:r>
      <w:r w:rsidRPr="00C50462">
        <w:rPr>
          <w:rFonts w:ascii="Arial" w:hAnsi="Arial" w:cs="Arial"/>
          <w:i/>
          <w:iCs/>
          <w:sz w:val="22"/>
          <w:szCs w:val="22"/>
        </w:rPr>
        <w:t>Jurnal Ilmu Kedokteran Dan Kesehatan</w:t>
      </w:r>
      <w:r w:rsidRPr="00C50462">
        <w:rPr>
          <w:rFonts w:ascii="Arial" w:hAnsi="Arial" w:cs="Arial"/>
          <w:sz w:val="22"/>
          <w:szCs w:val="22"/>
        </w:rPr>
        <w:t xml:space="preserve">, </w:t>
      </w:r>
      <w:r w:rsidRPr="00C50462">
        <w:rPr>
          <w:rFonts w:ascii="Arial" w:hAnsi="Arial" w:cs="Arial"/>
          <w:i/>
          <w:iCs/>
          <w:sz w:val="22"/>
          <w:szCs w:val="22"/>
        </w:rPr>
        <w:t>8</w:t>
      </w:r>
      <w:r w:rsidRPr="00C50462">
        <w:rPr>
          <w:rFonts w:ascii="Arial" w:hAnsi="Arial" w:cs="Arial"/>
          <w:sz w:val="22"/>
          <w:szCs w:val="22"/>
        </w:rPr>
        <w:t>(2), 150–159. https://doi.org/10.33024/jikk.v8i2.4275</w:t>
      </w:r>
    </w:p>
    <w:p w14:paraId="787CC413" w14:textId="73970781" w:rsidR="00C50462" w:rsidRPr="00C50462" w:rsidRDefault="00C50462" w:rsidP="00C50462">
      <w:pPr>
        <w:pStyle w:val="NormalWeb"/>
        <w:spacing w:before="0" w:beforeAutospacing="0" w:after="0" w:afterAutospacing="0"/>
        <w:ind w:left="480" w:hanging="480"/>
        <w:jc w:val="both"/>
        <w:rPr>
          <w:rFonts w:ascii="Arial" w:hAnsi="Arial" w:cs="Arial"/>
          <w:sz w:val="22"/>
          <w:szCs w:val="22"/>
        </w:rPr>
        <w:sectPr w:rsidR="00C50462" w:rsidRPr="00C50462" w:rsidSect="000F2691">
          <w:headerReference w:type="even" r:id="rId8"/>
          <w:headerReference w:type="default" r:id="rId9"/>
          <w:footerReference w:type="even" r:id="rId10"/>
          <w:footerReference w:type="default" r:id="rId11"/>
          <w:headerReference w:type="first" r:id="rId12"/>
          <w:footerReference w:type="first" r:id="rId13"/>
          <w:pgSz w:w="11906" w:h="16838"/>
          <w:pgMar w:top="1701" w:right="1701" w:bottom="1701" w:left="1701" w:header="709" w:footer="709" w:gutter="0"/>
          <w:cols w:space="708"/>
          <w:docGrid w:linePitch="360"/>
        </w:sectPr>
      </w:pPr>
      <w:r w:rsidRPr="00C50462">
        <w:rPr>
          <w:rFonts w:ascii="Arial" w:hAnsi="Arial" w:cs="Arial"/>
          <w:sz w:val="22"/>
          <w:szCs w:val="22"/>
        </w:rPr>
        <w:t xml:space="preserve">Simorangkir, L., Sinaga, J., Ners, D. P., Santa, S., Medan, E., &amp; Mik, D. P. (2019). </w:t>
      </w:r>
      <w:r w:rsidRPr="00C50462">
        <w:rPr>
          <w:rFonts w:ascii="Arial" w:hAnsi="Arial" w:cs="Arial"/>
          <w:i/>
          <w:iCs/>
          <w:sz w:val="22"/>
          <w:szCs w:val="22"/>
        </w:rPr>
        <w:t>Self-Care Agency Meningkatkan Personal Hygiene Pada Lansia Di Panti Werda Binjai Self-Care Agency Improves Personal Hygiene Of Elderly In Nursing Home Binjai</w:t>
      </w:r>
      <w:r w:rsidRPr="00C50462">
        <w:rPr>
          <w:rFonts w:ascii="Arial" w:hAnsi="Arial" w:cs="Arial"/>
          <w:sz w:val="22"/>
          <w:szCs w:val="22"/>
        </w:rPr>
        <w:t xml:space="preserve">. In </w:t>
      </w:r>
      <w:r w:rsidRPr="00C50462">
        <w:rPr>
          <w:rFonts w:ascii="Arial" w:hAnsi="Arial" w:cs="Arial"/>
          <w:i/>
          <w:iCs/>
          <w:sz w:val="22"/>
          <w:szCs w:val="22"/>
        </w:rPr>
        <w:t>Nursing Current</w:t>
      </w:r>
      <w:r w:rsidR="004901C5">
        <w:rPr>
          <w:rFonts w:ascii="Arial" w:hAnsi="Arial" w:cs="Arial"/>
          <w:sz w:val="22"/>
          <w:szCs w:val="22"/>
        </w:rPr>
        <w:t xml:space="preserve"> (Vol. 7, Issue </w:t>
      </w:r>
    </w:p>
    <w:p w14:paraId="00D52960" w14:textId="06DA3B56" w:rsidR="004901C5" w:rsidRDefault="004901C5" w:rsidP="009466D4">
      <w:pPr>
        <w:spacing w:line="360" w:lineRule="auto"/>
        <w:jc w:val="both"/>
        <w:rPr>
          <w:rFonts w:ascii="Arial" w:eastAsia="Arial" w:hAnsi="Arial" w:cs="Arial"/>
          <w:sz w:val="22"/>
          <w:szCs w:val="22"/>
        </w:rPr>
      </w:pPr>
    </w:p>
    <w:p w14:paraId="7F14BF6F" w14:textId="77777777" w:rsidR="004901C5" w:rsidRPr="004901C5" w:rsidRDefault="004901C5" w:rsidP="004901C5">
      <w:pPr>
        <w:rPr>
          <w:rFonts w:ascii="Arial" w:eastAsia="Arial" w:hAnsi="Arial" w:cs="Arial"/>
          <w:sz w:val="22"/>
          <w:szCs w:val="22"/>
        </w:rPr>
      </w:pPr>
    </w:p>
    <w:p w14:paraId="71F09860" w14:textId="77777777" w:rsidR="004901C5" w:rsidRPr="004901C5" w:rsidRDefault="004901C5" w:rsidP="004901C5">
      <w:pPr>
        <w:rPr>
          <w:rFonts w:ascii="Arial" w:eastAsia="Arial" w:hAnsi="Arial" w:cs="Arial"/>
          <w:sz w:val="22"/>
          <w:szCs w:val="22"/>
        </w:rPr>
      </w:pPr>
    </w:p>
    <w:p w14:paraId="7F396999" w14:textId="77777777" w:rsidR="004901C5" w:rsidRPr="004901C5" w:rsidRDefault="004901C5" w:rsidP="004901C5">
      <w:pPr>
        <w:rPr>
          <w:rFonts w:ascii="Arial" w:eastAsia="Arial" w:hAnsi="Arial" w:cs="Arial"/>
          <w:sz w:val="22"/>
          <w:szCs w:val="22"/>
        </w:rPr>
      </w:pPr>
    </w:p>
    <w:p w14:paraId="690A25D5" w14:textId="77777777" w:rsidR="004901C5" w:rsidRPr="004901C5" w:rsidRDefault="004901C5" w:rsidP="004901C5">
      <w:pPr>
        <w:rPr>
          <w:rFonts w:ascii="Arial" w:eastAsia="Arial" w:hAnsi="Arial" w:cs="Arial"/>
          <w:sz w:val="22"/>
          <w:szCs w:val="22"/>
        </w:rPr>
      </w:pPr>
    </w:p>
    <w:p w14:paraId="33A4D413" w14:textId="77777777" w:rsidR="004901C5" w:rsidRPr="004901C5" w:rsidRDefault="004901C5" w:rsidP="004901C5">
      <w:pPr>
        <w:rPr>
          <w:rFonts w:ascii="Arial" w:eastAsia="Arial" w:hAnsi="Arial" w:cs="Arial"/>
          <w:sz w:val="22"/>
          <w:szCs w:val="22"/>
        </w:rPr>
      </w:pPr>
    </w:p>
    <w:p w14:paraId="2A156CC7" w14:textId="77777777" w:rsidR="004901C5" w:rsidRPr="004901C5" w:rsidRDefault="004901C5" w:rsidP="004901C5">
      <w:pPr>
        <w:rPr>
          <w:rFonts w:ascii="Arial" w:eastAsia="Arial" w:hAnsi="Arial" w:cs="Arial"/>
          <w:sz w:val="22"/>
          <w:szCs w:val="22"/>
        </w:rPr>
      </w:pPr>
    </w:p>
    <w:p w14:paraId="3E6BD4BD" w14:textId="77777777" w:rsidR="004901C5" w:rsidRPr="004901C5" w:rsidRDefault="004901C5" w:rsidP="004901C5">
      <w:pPr>
        <w:rPr>
          <w:rFonts w:ascii="Arial" w:eastAsia="Arial" w:hAnsi="Arial" w:cs="Arial"/>
          <w:sz w:val="22"/>
          <w:szCs w:val="22"/>
        </w:rPr>
      </w:pPr>
    </w:p>
    <w:p w14:paraId="6131C001" w14:textId="77777777" w:rsidR="004901C5" w:rsidRPr="004901C5" w:rsidRDefault="004901C5" w:rsidP="004901C5">
      <w:pPr>
        <w:rPr>
          <w:rFonts w:ascii="Arial" w:eastAsia="Arial" w:hAnsi="Arial" w:cs="Arial"/>
          <w:sz w:val="22"/>
          <w:szCs w:val="22"/>
        </w:rPr>
      </w:pPr>
    </w:p>
    <w:p w14:paraId="2AD65773" w14:textId="77777777" w:rsidR="004901C5" w:rsidRPr="004901C5" w:rsidRDefault="004901C5" w:rsidP="004901C5">
      <w:pPr>
        <w:rPr>
          <w:rFonts w:ascii="Arial" w:eastAsia="Arial" w:hAnsi="Arial" w:cs="Arial"/>
          <w:sz w:val="22"/>
          <w:szCs w:val="22"/>
        </w:rPr>
      </w:pPr>
    </w:p>
    <w:p w14:paraId="30DE86D0" w14:textId="77777777" w:rsidR="004901C5" w:rsidRPr="004901C5" w:rsidRDefault="004901C5" w:rsidP="004901C5">
      <w:pPr>
        <w:rPr>
          <w:rFonts w:ascii="Arial" w:eastAsia="Arial" w:hAnsi="Arial" w:cs="Arial"/>
          <w:sz w:val="22"/>
          <w:szCs w:val="22"/>
        </w:rPr>
      </w:pPr>
    </w:p>
    <w:p w14:paraId="2066F72B" w14:textId="77777777" w:rsidR="004901C5" w:rsidRPr="004901C5" w:rsidRDefault="004901C5" w:rsidP="004901C5">
      <w:pPr>
        <w:rPr>
          <w:rFonts w:ascii="Arial" w:eastAsia="Arial" w:hAnsi="Arial" w:cs="Arial"/>
          <w:sz w:val="22"/>
          <w:szCs w:val="22"/>
        </w:rPr>
      </w:pPr>
    </w:p>
    <w:p w14:paraId="073A2ACF" w14:textId="77777777" w:rsidR="004901C5" w:rsidRPr="004901C5" w:rsidRDefault="004901C5" w:rsidP="004901C5">
      <w:pPr>
        <w:rPr>
          <w:rFonts w:ascii="Arial" w:eastAsia="Arial" w:hAnsi="Arial" w:cs="Arial"/>
          <w:sz w:val="22"/>
          <w:szCs w:val="22"/>
        </w:rPr>
      </w:pPr>
    </w:p>
    <w:p w14:paraId="6B4A8D6A" w14:textId="77777777" w:rsidR="004901C5" w:rsidRPr="004901C5" w:rsidRDefault="004901C5" w:rsidP="004901C5">
      <w:pPr>
        <w:rPr>
          <w:rFonts w:ascii="Arial" w:eastAsia="Arial" w:hAnsi="Arial" w:cs="Arial"/>
          <w:sz w:val="22"/>
          <w:szCs w:val="22"/>
        </w:rPr>
      </w:pPr>
    </w:p>
    <w:p w14:paraId="356FCDEC" w14:textId="77777777" w:rsidR="004901C5" w:rsidRPr="004901C5" w:rsidRDefault="004901C5" w:rsidP="004901C5">
      <w:pPr>
        <w:rPr>
          <w:rFonts w:ascii="Arial" w:eastAsia="Arial" w:hAnsi="Arial" w:cs="Arial"/>
          <w:sz w:val="22"/>
          <w:szCs w:val="22"/>
        </w:rPr>
      </w:pPr>
    </w:p>
    <w:p w14:paraId="13B5C2D0" w14:textId="77777777" w:rsidR="004901C5" w:rsidRPr="004901C5" w:rsidRDefault="004901C5" w:rsidP="004901C5">
      <w:pPr>
        <w:rPr>
          <w:rFonts w:ascii="Arial" w:eastAsia="Arial" w:hAnsi="Arial" w:cs="Arial"/>
          <w:sz w:val="22"/>
          <w:szCs w:val="22"/>
        </w:rPr>
      </w:pPr>
    </w:p>
    <w:p w14:paraId="67212E1E" w14:textId="77777777" w:rsidR="004901C5" w:rsidRPr="004901C5" w:rsidRDefault="004901C5" w:rsidP="004901C5">
      <w:pPr>
        <w:rPr>
          <w:rFonts w:ascii="Arial" w:eastAsia="Arial" w:hAnsi="Arial" w:cs="Arial"/>
          <w:sz w:val="22"/>
          <w:szCs w:val="22"/>
        </w:rPr>
      </w:pPr>
    </w:p>
    <w:p w14:paraId="52B65EB6" w14:textId="77777777" w:rsidR="004901C5" w:rsidRPr="004901C5" w:rsidRDefault="004901C5" w:rsidP="004901C5">
      <w:pPr>
        <w:rPr>
          <w:rFonts w:ascii="Arial" w:eastAsia="Arial" w:hAnsi="Arial" w:cs="Arial"/>
          <w:sz w:val="22"/>
          <w:szCs w:val="22"/>
        </w:rPr>
      </w:pPr>
    </w:p>
    <w:p w14:paraId="26A67AA4" w14:textId="77777777" w:rsidR="004901C5" w:rsidRPr="004901C5" w:rsidRDefault="004901C5" w:rsidP="004901C5">
      <w:pPr>
        <w:rPr>
          <w:rFonts w:ascii="Arial" w:eastAsia="Arial" w:hAnsi="Arial" w:cs="Arial"/>
          <w:sz w:val="22"/>
          <w:szCs w:val="22"/>
        </w:rPr>
      </w:pPr>
    </w:p>
    <w:p w14:paraId="481C320D" w14:textId="77777777" w:rsidR="004901C5" w:rsidRPr="004901C5" w:rsidRDefault="004901C5" w:rsidP="004901C5">
      <w:pPr>
        <w:rPr>
          <w:rFonts w:ascii="Arial" w:eastAsia="Arial" w:hAnsi="Arial" w:cs="Arial"/>
          <w:sz w:val="22"/>
          <w:szCs w:val="22"/>
        </w:rPr>
      </w:pPr>
    </w:p>
    <w:p w14:paraId="5C8D5E5E" w14:textId="77777777" w:rsidR="004901C5" w:rsidRPr="004901C5" w:rsidRDefault="004901C5" w:rsidP="004901C5">
      <w:pPr>
        <w:rPr>
          <w:rFonts w:ascii="Arial" w:eastAsia="Arial" w:hAnsi="Arial" w:cs="Arial"/>
          <w:sz w:val="22"/>
          <w:szCs w:val="22"/>
        </w:rPr>
      </w:pPr>
    </w:p>
    <w:p w14:paraId="1E5062CB" w14:textId="77777777" w:rsidR="004901C5" w:rsidRPr="004901C5" w:rsidRDefault="004901C5" w:rsidP="004901C5">
      <w:pPr>
        <w:rPr>
          <w:rFonts w:ascii="Arial" w:eastAsia="Arial" w:hAnsi="Arial" w:cs="Arial"/>
          <w:sz w:val="22"/>
          <w:szCs w:val="22"/>
        </w:rPr>
      </w:pPr>
    </w:p>
    <w:p w14:paraId="7D2304F7" w14:textId="0CEABEC5" w:rsidR="004901C5" w:rsidRDefault="004901C5" w:rsidP="004901C5">
      <w:pPr>
        <w:rPr>
          <w:rFonts w:ascii="Arial" w:eastAsia="Arial" w:hAnsi="Arial" w:cs="Arial"/>
          <w:sz w:val="22"/>
          <w:szCs w:val="22"/>
        </w:rPr>
      </w:pPr>
    </w:p>
    <w:p w14:paraId="24A547D0" w14:textId="73C0AB89" w:rsidR="009466D4" w:rsidRPr="004901C5" w:rsidRDefault="004901C5" w:rsidP="004901C5">
      <w:pPr>
        <w:tabs>
          <w:tab w:val="left" w:pos="1530"/>
        </w:tabs>
        <w:rPr>
          <w:rFonts w:ascii="Arial" w:eastAsia="Arial" w:hAnsi="Arial" w:cs="Arial"/>
          <w:sz w:val="22"/>
          <w:szCs w:val="22"/>
        </w:rPr>
      </w:pPr>
      <w:r>
        <w:rPr>
          <w:rFonts w:ascii="Arial" w:eastAsia="Arial" w:hAnsi="Arial" w:cs="Arial"/>
          <w:sz w:val="22"/>
          <w:szCs w:val="22"/>
        </w:rPr>
        <w:tab/>
      </w:r>
    </w:p>
    <w:sectPr w:rsidR="009466D4" w:rsidRPr="004901C5" w:rsidSect="00882EA9">
      <w:headerReference w:type="even" r:id="rId14"/>
      <w:headerReference w:type="default" r:id="rId15"/>
      <w:footerReference w:type="even" r:id="rId16"/>
      <w:footerReference w:type="default" r:id="rId17"/>
      <w:headerReference w:type="first" r:id="rId18"/>
      <w:footerReference w:type="first" r:id="rId19"/>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A1AEE" w14:textId="77777777" w:rsidR="002D5E37" w:rsidRDefault="002D5E37">
      <w:r>
        <w:rPr>
          <w:lang w:val="id"/>
        </w:rPr>
        <w:separator/>
      </w:r>
    </w:p>
  </w:endnote>
  <w:endnote w:type="continuationSeparator" w:id="0">
    <w:p w14:paraId="6D7DFAE1" w14:textId="77777777" w:rsidR="002D5E37" w:rsidRDefault="002D5E37">
      <w:r>
        <w:rPr>
          <w:lang w:val="i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11799" w14:textId="32846294" w:rsidR="004901C5" w:rsidRDefault="004901C5">
    <w:pPr>
      <w:pStyle w:val="Footer"/>
    </w:pPr>
    <w:r>
      <w:rPr>
        <w:noProof/>
      </w:rPr>
      <mc:AlternateContent>
        <mc:Choice Requires="wpg">
          <w:drawing>
            <wp:anchor distT="0" distB="0" distL="114300" distR="114300" simplePos="0" relativeHeight="251666432" behindDoc="0" locked="0" layoutInCell="1" allowOverlap="1" wp14:anchorId="1BC69A1D" wp14:editId="2D1315EA">
              <wp:simplePos x="0" y="0"/>
              <wp:positionH relativeFrom="page">
                <wp:posOffset>847725</wp:posOffset>
              </wp:positionH>
              <wp:positionV relativeFrom="line">
                <wp:posOffset>-830580</wp:posOffset>
              </wp:positionV>
              <wp:extent cx="5859145" cy="609600"/>
              <wp:effectExtent l="0" t="0" r="27305" b="19050"/>
              <wp:wrapTopAndBottom/>
              <wp:docPr id="1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609600"/>
                        <a:chOff x="321" y="14850"/>
                        <a:chExt cx="11601" cy="547"/>
                      </a:xfrm>
                    </wpg:grpSpPr>
                    <wps:wsp>
                      <wps:cNvPr id="2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7244CF27" w14:textId="77777777" w:rsidR="004901C5" w:rsidRPr="004901C5" w:rsidRDefault="004901C5" w:rsidP="004901C5">
                            <w:pPr>
                              <w:rPr>
                                <w:bCs/>
                                <w:iCs/>
                                <w:color w:val="FFFFFF" w:themeColor="background1"/>
                                <w:sz w:val="18"/>
                                <w:szCs w:val="18"/>
                              </w:rPr>
                            </w:pPr>
                            <w:r w:rsidRPr="004901C5">
                              <w:rPr>
                                <w:color w:val="FFFFFF" w:themeColor="background1"/>
                                <w:sz w:val="18"/>
                                <w:szCs w:val="18"/>
                                <w:lang w:val="id"/>
                              </w:rPr>
                              <w:t xml:space="preserve">Clarista Frezharika Ananda1, Siwi Sri Widhowati2, Anik Indriono3: </w:t>
                            </w:r>
                            <w:r w:rsidRPr="004901C5">
                              <w:rPr>
                                <w:bCs/>
                                <w:iCs/>
                                <w:color w:val="FFFFFF" w:themeColor="background1"/>
                                <w:sz w:val="18"/>
                                <w:szCs w:val="18"/>
                              </w:rPr>
                              <w:t xml:space="preserve">faktor-faktor yang berhubungan dengan praktik </w:t>
                            </w:r>
                            <w:r w:rsidRPr="004901C5">
                              <w:rPr>
                                <w:bCs/>
                                <w:i/>
                                <w:iCs/>
                                <w:color w:val="FFFFFF" w:themeColor="background1"/>
                                <w:sz w:val="18"/>
                                <w:szCs w:val="18"/>
                              </w:rPr>
                              <w:t>personal hygiene</w:t>
                            </w:r>
                            <w:r w:rsidRPr="004901C5">
                              <w:rPr>
                                <w:bCs/>
                                <w:iCs/>
                                <w:color w:val="FFFFFF" w:themeColor="background1"/>
                                <w:sz w:val="18"/>
                                <w:szCs w:val="18"/>
                              </w:rPr>
                              <w:t xml:space="preserve"> pada lansia di panti wreda kota pekalongan</w:t>
                            </w:r>
                          </w:p>
                          <w:p w14:paraId="54CC0C0B" w14:textId="77777777" w:rsidR="004901C5" w:rsidRPr="00542125" w:rsidRDefault="004901C5" w:rsidP="004901C5">
                            <w:pPr>
                              <w:pStyle w:val="Header"/>
                              <w:rPr>
                                <w:b/>
                                <w:bCs/>
                                <w:color w:val="FFFFFF" w:themeColor="background1"/>
                                <w:sz w:val="18"/>
                                <w:szCs w:val="18"/>
                              </w:rPr>
                            </w:pPr>
                          </w:p>
                        </w:txbxContent>
                      </wps:txbx>
                      <wps:bodyPr rot="0" vert="horz" wrap="square" lIns="91440" tIns="45720" rIns="91440" bIns="45720" anchor="t" anchorCtr="0" upright="1">
                        <a:noAutofit/>
                      </wps:bodyPr>
                    </wps:wsp>
                    <wps:wsp>
                      <wps:cNvPr id="2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C9567B" w14:textId="77777777" w:rsidR="004901C5" w:rsidRPr="00BE0AD4" w:rsidRDefault="004901C5" w:rsidP="004901C5">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4901C5">
                              <w:rPr>
                                <w:noProof/>
                                <w:color w:val="FFFFFF"/>
                                <w:sz w:val="18"/>
                                <w:lang w:val="id"/>
                              </w:rPr>
                              <w:t>2</w:t>
                            </w:r>
                            <w:r w:rsidRPr="00BE0AD4">
                              <w:rPr>
                                <w:sz w:val="18"/>
                                <w:lang w:val="id"/>
                              </w:rPr>
                              <w:fldChar w:fldCharType="end"/>
                            </w:r>
                          </w:p>
                        </w:txbxContent>
                      </wps:txbx>
                      <wps:bodyPr rot="0" vert="horz" wrap="square" lIns="91440" tIns="45720" rIns="91440" bIns="45720" anchor="t" anchorCtr="0" upright="1">
                        <a:noAutofit/>
                      </wps:bodyPr>
                    </wps:wsp>
                    <wps:wsp>
                      <wps:cNvPr id="2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69A1D" id="Group 156" o:spid="_x0000_s1026" style="position:absolute;margin-left:66.75pt;margin-top:-65.4pt;width:461.35pt;height:48pt;z-index:251666432;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">
              <v:rect id="Rectangle 157" o:spid="_x0000_s1027"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WAbb8A&#10;AADbAAAADwAAAGRycy9kb3ducmV2LnhtbERPTYvCMBC9C/6HMII3myoitRpFBKEHL6t78Dg0Y1ts&#10;JjWJ2v57c1jY4+N9b/e9acWbnG8sK5gnKQji0uqGKwW/19MsA+EDssbWMikYyMN+Nx5tMdf2wz/0&#10;voRKxBD2OSqoQ+hyKX1Zk0Gf2I44cnfrDIYIXSW1w08MN61cpOlKGmw4NtTY0bGm8nF5GQXPLCyz&#10;Yb1yxbx8FMM5G8ztelRqOukPGxCB+vAv/nMXWsEiro9f4g+Qu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pYBtvwAAANsAAAAPAAAAAAAAAAAAAAAAAJgCAABkcnMvZG93bnJl&#10;di54bWxQSwUGAAAAAAQABAD1AAAAhAMAAAAA&#10;" fillcolor="#953735" stroked="f" strokecolor="#943634">
                <v:textbox>
                  <w:txbxContent>
                    <w:p w14:paraId="7244CF27" w14:textId="77777777" w:rsidR="004901C5" w:rsidRPr="004901C5" w:rsidRDefault="004901C5" w:rsidP="004901C5">
                      <w:pPr>
                        <w:rPr>
                          <w:bCs/>
                          <w:iCs/>
                          <w:color w:val="FFFFFF" w:themeColor="background1"/>
                          <w:sz w:val="18"/>
                          <w:szCs w:val="18"/>
                        </w:rPr>
                      </w:pPr>
                      <w:r w:rsidRPr="004901C5">
                        <w:rPr>
                          <w:color w:val="FFFFFF" w:themeColor="background1"/>
                          <w:sz w:val="18"/>
                          <w:szCs w:val="18"/>
                          <w:lang w:val="id"/>
                        </w:rPr>
                        <w:t xml:space="preserve">Clarista Frezharika Ananda1, Siwi Sri Widhowati2, Anik Indriono3: </w:t>
                      </w:r>
                      <w:r w:rsidRPr="004901C5">
                        <w:rPr>
                          <w:bCs/>
                          <w:iCs/>
                          <w:color w:val="FFFFFF" w:themeColor="background1"/>
                          <w:sz w:val="18"/>
                          <w:szCs w:val="18"/>
                        </w:rPr>
                        <w:t xml:space="preserve">faktor-faktor yang berhubungan dengan praktik </w:t>
                      </w:r>
                      <w:r w:rsidRPr="004901C5">
                        <w:rPr>
                          <w:bCs/>
                          <w:i/>
                          <w:iCs/>
                          <w:color w:val="FFFFFF" w:themeColor="background1"/>
                          <w:sz w:val="18"/>
                          <w:szCs w:val="18"/>
                        </w:rPr>
                        <w:t>personal hygiene</w:t>
                      </w:r>
                      <w:r w:rsidRPr="004901C5">
                        <w:rPr>
                          <w:bCs/>
                          <w:iCs/>
                          <w:color w:val="FFFFFF" w:themeColor="background1"/>
                          <w:sz w:val="18"/>
                          <w:szCs w:val="18"/>
                        </w:rPr>
                        <w:t xml:space="preserve"> pada lansia di panti wreda kota pekalongan</w:t>
                      </w:r>
                    </w:p>
                    <w:p w14:paraId="54CC0C0B" w14:textId="77777777" w:rsidR="004901C5" w:rsidRPr="00542125" w:rsidRDefault="004901C5" w:rsidP="004901C5">
                      <w:pPr>
                        <w:pStyle w:val="Header"/>
                        <w:rPr>
                          <w:b/>
                          <w:bCs/>
                          <w:color w:val="FFFFFF" w:themeColor="background1"/>
                          <w:sz w:val="18"/>
                          <w:szCs w:val="18"/>
                        </w:rPr>
                      </w:pPr>
                    </w:p>
                  </w:txbxContent>
                </v:textbox>
              </v:rect>
              <v:rect id="Rectangle 158" o:spid="_x0000_s1028"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st+MQA&#10;AADbAAAADwAAAGRycy9kb3ducmV2LnhtbESPQWsCMRSE7wX/Q3hCL6Vm9SCyGkWkBZFKURfp8TV5&#10;3V3cvCxJ1PXfN4LgcZiZb5jZorONuJAPtWMFw0EGglg7U3OpoDh8vk9AhIhssHFMCm4UYDHvvcww&#10;N+7KO7rsYykShEOOCqoY21zKoCuyGAauJU7en/MWY5K+lMbjNcFtI0dZNpYWa04LFba0qkif9mer&#10;4GM1sT/HN/377XzhN1+77TrorVKv/W45BRGpi8/wo702CkZDuH9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7LfjEAAAA2wAAAA8AAAAAAAAAAAAAAAAAmAIAAGRycy9k&#10;b3ducmV2LnhtbFBLBQYAAAAABAAEAPUAAACJAwAAAAA=&#10;" fillcolor="#953735" stroked="f">
                <v:textbox>
                  <w:txbxContent>
                    <w:p w14:paraId="45C9567B" w14:textId="77777777" w:rsidR="004901C5" w:rsidRPr="00BE0AD4" w:rsidRDefault="004901C5" w:rsidP="004901C5">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4901C5">
                        <w:rPr>
                          <w:noProof/>
                          <w:color w:val="FFFFFF"/>
                          <w:sz w:val="18"/>
                          <w:lang w:val="id"/>
                        </w:rPr>
                        <w:t>2</w:t>
                      </w:r>
                      <w:r w:rsidRPr="00BE0AD4">
                        <w:rPr>
                          <w:sz w:val="18"/>
                          <w:lang w:val="id"/>
                        </w:rPr>
                        <w:fldChar w:fldCharType="end"/>
                      </w:r>
                    </w:p>
                  </w:txbxContent>
                </v:textbox>
              </v:rect>
              <v:rect id="Rectangle 159" o:spid="_x0000_s1029"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AcMA&#10;AADbAAAADwAAAGRycy9kb3ducmV2LnhtbESPT2sCMRTE74LfIbxCb5rtQotsjbKKQk+Cf6Dt7bF5&#10;Joubl2UT3e23NwXB4zAzv2Hmy8E14kZdqD0reJtmIIgrr2s2Ck7H7WQGIkRkjY1nUvBHAZaL8WiO&#10;hfY97+l2iEYkCIcCFdgY20LKUFlyGKa+JU7e2XcOY5KdkbrDPsFdI/Ms+5AOa04LFltaW6ouh6tT&#10;sGl/d+W7CbL8jvbn4lf91u6MUq8vQ/kJItIQn+FH+0sryHP4/5J+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IAcMAAADbAAAADwAAAAAAAAAAAAAAAACYAgAAZHJzL2Rv&#10;d25yZXYueG1sUEsFBgAAAAAEAAQA9QAAAIgDAAAAAA==&#10;" filled="f"/>
              <w10:wrap type="topAndBottom" anchorx="page" anchory="lin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2D61D" w14:textId="0F28F9D1" w:rsidR="00C50462" w:rsidRDefault="004901C5">
    <w:pPr>
      <w:pStyle w:val="Footer"/>
      <w:jc w:val="center"/>
    </w:pPr>
    <w:r>
      <w:rPr>
        <w:noProof/>
      </w:rPr>
      <mc:AlternateContent>
        <mc:Choice Requires="wpg">
          <w:drawing>
            <wp:anchor distT="0" distB="0" distL="114300" distR="114300" simplePos="0" relativeHeight="251664384" behindDoc="0" locked="0" layoutInCell="1" allowOverlap="1" wp14:anchorId="32048EDC" wp14:editId="73E94FC8">
              <wp:simplePos x="0" y="0"/>
              <wp:positionH relativeFrom="page">
                <wp:posOffset>847725</wp:posOffset>
              </wp:positionH>
              <wp:positionV relativeFrom="line">
                <wp:posOffset>-684530</wp:posOffset>
              </wp:positionV>
              <wp:extent cx="5859145" cy="609600"/>
              <wp:effectExtent l="0" t="0" r="27305" b="19050"/>
              <wp:wrapTopAndBottom/>
              <wp:docPr id="1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609600"/>
                        <a:chOff x="321" y="14850"/>
                        <a:chExt cx="11601" cy="547"/>
                      </a:xfrm>
                    </wpg:grpSpPr>
                    <wps:wsp>
                      <wps:cNvPr id="1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76C4034F" w14:textId="77777777" w:rsidR="004901C5" w:rsidRPr="004901C5" w:rsidRDefault="004901C5" w:rsidP="004901C5">
                            <w:pPr>
                              <w:rPr>
                                <w:bCs/>
                                <w:iCs/>
                                <w:color w:val="FFFFFF" w:themeColor="background1"/>
                                <w:sz w:val="18"/>
                                <w:szCs w:val="18"/>
                              </w:rPr>
                            </w:pPr>
                            <w:r w:rsidRPr="004901C5">
                              <w:rPr>
                                <w:color w:val="FFFFFF" w:themeColor="background1"/>
                                <w:sz w:val="18"/>
                                <w:szCs w:val="18"/>
                                <w:lang w:val="id"/>
                              </w:rPr>
                              <w:t xml:space="preserve">Clarista Frezharika Ananda1, Siwi Sri Widhowati2, Anik Indriono3: </w:t>
                            </w:r>
                            <w:r w:rsidRPr="004901C5">
                              <w:rPr>
                                <w:bCs/>
                                <w:iCs/>
                                <w:color w:val="FFFFFF" w:themeColor="background1"/>
                                <w:sz w:val="18"/>
                                <w:szCs w:val="18"/>
                              </w:rPr>
                              <w:t xml:space="preserve">faktor-faktor yang berhubungan dengan praktik </w:t>
                            </w:r>
                            <w:r w:rsidRPr="004901C5">
                              <w:rPr>
                                <w:bCs/>
                                <w:i/>
                                <w:iCs/>
                                <w:color w:val="FFFFFF" w:themeColor="background1"/>
                                <w:sz w:val="18"/>
                                <w:szCs w:val="18"/>
                              </w:rPr>
                              <w:t>personal hygiene</w:t>
                            </w:r>
                            <w:r w:rsidRPr="004901C5">
                              <w:rPr>
                                <w:bCs/>
                                <w:iCs/>
                                <w:color w:val="FFFFFF" w:themeColor="background1"/>
                                <w:sz w:val="18"/>
                                <w:szCs w:val="18"/>
                              </w:rPr>
                              <w:t xml:space="preserve"> pada lansia di panti wreda kota pekalongan</w:t>
                            </w:r>
                          </w:p>
                          <w:p w14:paraId="58BFE0F0" w14:textId="77777777" w:rsidR="004901C5" w:rsidRPr="00542125" w:rsidRDefault="004901C5" w:rsidP="004901C5">
                            <w:pPr>
                              <w:pStyle w:val="Header"/>
                              <w:rPr>
                                <w:b/>
                                <w:bCs/>
                                <w:color w:val="FFFFFF" w:themeColor="background1"/>
                                <w:sz w:val="18"/>
                                <w:szCs w:val="18"/>
                              </w:rPr>
                            </w:pPr>
                          </w:p>
                        </w:txbxContent>
                      </wps:txbx>
                      <wps:bodyPr rot="0" vert="horz" wrap="square" lIns="91440" tIns="45720" rIns="91440" bIns="45720" anchor="t" anchorCtr="0" upright="1">
                        <a:noAutofit/>
                      </wps:bodyPr>
                    </wps:wsp>
                    <wps:wsp>
                      <wps:cNvPr id="1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53F1D" w14:textId="77777777" w:rsidR="004901C5" w:rsidRPr="00BE0AD4" w:rsidRDefault="004901C5" w:rsidP="004901C5">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4901C5">
                              <w:rPr>
                                <w:noProof/>
                                <w:color w:val="FFFFFF"/>
                                <w:sz w:val="18"/>
                                <w:lang w:val="id"/>
                              </w:rPr>
                              <w:t>9</w:t>
                            </w:r>
                            <w:r w:rsidRPr="00BE0AD4">
                              <w:rPr>
                                <w:sz w:val="18"/>
                                <w:lang w:val="id"/>
                              </w:rPr>
                              <w:fldChar w:fldCharType="end"/>
                            </w:r>
                          </w:p>
                        </w:txbxContent>
                      </wps:txbx>
                      <wps:bodyPr rot="0" vert="horz" wrap="square" lIns="91440" tIns="45720" rIns="91440" bIns="45720" anchor="t" anchorCtr="0" upright="1">
                        <a:noAutofit/>
                      </wps:bodyPr>
                    </wps:wsp>
                    <wps:wsp>
                      <wps:cNvPr id="1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048EDC" id="_x0000_s1030" style="position:absolute;left:0;text-align:left;margin-left:66.75pt;margin-top:-53.9pt;width:461.35pt;height:48pt;z-index:251664384;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">
              <v:rect id="Rectangle 157" o:spid="_x0000_s1031"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3P8EA&#10;AADbAAAADwAAAGRycy9kb3ducmV2LnhtbERPO2vDMBDeC/0P4grdajmlGMeNEkqg4KFL7QwZD+tq&#10;m1gnV1L9+PdVIJDtPr7n7Q6LGcREzveWFWySFARxY3XPrYJT/fmSg/ABWeNgmRSs5OGwf3zYYaHt&#10;zN80VaEVMYR9gQq6EMZCSt90ZNAndiSO3I91BkOErpXa4RzDzSBf0zSTBnuODR2OdOyouVR/RsFv&#10;Ht7ydZu5ctNcyvUrX825Pir1/LR8vIMItIS7+OYudZyfwfWXeID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sdz/BAAAA2wAAAA8AAAAAAAAAAAAAAAAAmAIAAGRycy9kb3du&#10;cmV2LnhtbFBLBQYAAAAABAAEAPUAAACGAwAAAAA=&#10;" fillcolor="#953735" stroked="f" strokecolor="#943634">
                <v:textbox>
                  <w:txbxContent>
                    <w:p w14:paraId="76C4034F" w14:textId="77777777" w:rsidR="004901C5" w:rsidRPr="004901C5" w:rsidRDefault="004901C5" w:rsidP="004901C5">
                      <w:pPr>
                        <w:rPr>
                          <w:bCs/>
                          <w:iCs/>
                          <w:color w:val="FFFFFF" w:themeColor="background1"/>
                          <w:sz w:val="18"/>
                          <w:szCs w:val="18"/>
                        </w:rPr>
                      </w:pPr>
                      <w:r w:rsidRPr="004901C5">
                        <w:rPr>
                          <w:color w:val="FFFFFF" w:themeColor="background1"/>
                          <w:sz w:val="18"/>
                          <w:szCs w:val="18"/>
                          <w:lang w:val="id"/>
                        </w:rPr>
                        <w:t xml:space="preserve">Clarista Frezharika Ananda1, Siwi Sri Widhowati2, Anik Indriono3: </w:t>
                      </w:r>
                      <w:r w:rsidRPr="004901C5">
                        <w:rPr>
                          <w:bCs/>
                          <w:iCs/>
                          <w:color w:val="FFFFFF" w:themeColor="background1"/>
                          <w:sz w:val="18"/>
                          <w:szCs w:val="18"/>
                        </w:rPr>
                        <w:t xml:space="preserve">faktor-faktor yang berhubungan dengan praktik </w:t>
                      </w:r>
                      <w:r w:rsidRPr="004901C5">
                        <w:rPr>
                          <w:bCs/>
                          <w:i/>
                          <w:iCs/>
                          <w:color w:val="FFFFFF" w:themeColor="background1"/>
                          <w:sz w:val="18"/>
                          <w:szCs w:val="18"/>
                        </w:rPr>
                        <w:t>personal hygiene</w:t>
                      </w:r>
                      <w:r w:rsidRPr="004901C5">
                        <w:rPr>
                          <w:bCs/>
                          <w:iCs/>
                          <w:color w:val="FFFFFF" w:themeColor="background1"/>
                          <w:sz w:val="18"/>
                          <w:szCs w:val="18"/>
                        </w:rPr>
                        <w:t xml:space="preserve"> pada lansia di panti wreda kota pekalongan</w:t>
                      </w:r>
                    </w:p>
                    <w:p w14:paraId="58BFE0F0" w14:textId="77777777" w:rsidR="004901C5" w:rsidRPr="00542125" w:rsidRDefault="004901C5" w:rsidP="004901C5">
                      <w:pPr>
                        <w:pStyle w:val="Header"/>
                        <w:rPr>
                          <w:b/>
                          <w:bCs/>
                          <w:color w:val="FFFFFF" w:themeColor="background1"/>
                          <w:sz w:val="18"/>
                          <w:szCs w:val="18"/>
                        </w:rPr>
                      </w:pPr>
                    </w:p>
                  </w:txbxContent>
                </v:textbox>
              </v:rect>
              <v:rect id="Rectangle 158" o:spid="_x0000_s1032"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LaqsMA&#10;AADbAAAADwAAAGRycy9kb3ducmV2LnhtbERPS2sCMRC+F/wPYYReimbbQyur2UWkBSmV4gPxOCbj&#10;7uJmsiSpbv99UxC8zcf3nFnZ21ZcyIfGsYLncQaCWDvTcKVgt/0YTUCEiGywdUwKfilAWQweZpgb&#10;d+U1XTaxEimEQ44K6hi7XMqga7IYxq4jTtzJeYsxQV9J4/Gawm0rX7LsVVpsODXU2NGiJn3e/FgF&#10;74uJPeyf9PHb+Z3//FqvlkGvlHoc9vMpiEh9vItv7qVJ89/g/5d0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7LaqsMAAADbAAAADwAAAAAAAAAAAAAAAACYAgAAZHJzL2Rv&#10;d25yZXYueG1sUEsFBgAAAAAEAAQA9QAAAIgDAAAAAA==&#10;" fillcolor="#953735" stroked="f">
                <v:textbox>
                  <w:txbxContent>
                    <w:p w14:paraId="54253F1D" w14:textId="77777777" w:rsidR="004901C5" w:rsidRPr="00BE0AD4" w:rsidRDefault="004901C5" w:rsidP="004901C5">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4901C5">
                        <w:rPr>
                          <w:noProof/>
                          <w:color w:val="FFFFFF"/>
                          <w:sz w:val="18"/>
                          <w:lang w:val="id"/>
                        </w:rPr>
                        <w:t>9</w:t>
                      </w:r>
                      <w:r w:rsidRPr="00BE0AD4">
                        <w:rPr>
                          <w:sz w:val="18"/>
                          <w:lang w:val="id"/>
                        </w:rPr>
                        <w:fldChar w:fldCharType="end"/>
                      </w:r>
                    </w:p>
                  </w:txbxContent>
                </v:textbox>
              </v:rect>
              <v:rect id="Rectangle 159" o:spid="_x0000_s1033"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t1VsMA&#10;AADbAAAADwAAAGRycy9kb3ducmV2LnhtbESPQWsCMRCF74X+hzCF3mq2QousRlmLQk9CVVBvw2ZM&#10;FjeTZZO623/fORR6m+G9ee+bxWoMrbpTn5rIBl4nBSjiOtqGnYHjYfsyA5UyssU2Mhn4oQSr5ePD&#10;AksbB/6i+z47JSGcSjTgc+5KrVPtKWCaxI5YtGvsA2ZZe6dtj4OEh1ZPi+JdB2xYGjx29OGpvu2/&#10;g4FNd9lVby7p6pT9+RbXw9bvnDHPT2M1B5VpzP/mv+tPK/gCK7/IAH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t1VsMAAADbAAAADwAAAAAAAAAAAAAAAACYAgAAZHJzL2Rv&#10;d25yZXYueG1sUEsFBgAAAAAEAAQA9QAAAIgDAAAAAA==&#10;" filled="f"/>
              <w10:wrap type="topAndBottom" anchorx="page" anchory="line"/>
            </v:group>
          </w:pict>
        </mc:Fallback>
      </mc:AlternateContent>
    </w:r>
  </w:p>
  <w:p w14:paraId="1C5CD4A7" w14:textId="77777777" w:rsidR="00C50462" w:rsidRDefault="00C504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31F44" w14:textId="77777777" w:rsidR="004901C5" w:rsidRDefault="004901C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9ED56" w14:textId="79FE6593" w:rsidR="00CA36DF" w:rsidRDefault="0032035E" w:rsidP="00CA36DF">
    <w:pPr>
      <w:pStyle w:val="Footer"/>
    </w:pPr>
    <w:r>
      <w:rPr>
        <w:noProof/>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b/>
                                <w:color w:val="FFFFFF"/>
                                <w:sz w:val="18"/>
                                <w:szCs w:val="18"/>
                                <w:lang w:val="id"/>
                              </w:rPr>
                              <w:t>Nama Penulis</w:t>
                            </w:r>
                            <w:r w:rsidRPr="00CA36DF">
                              <w:rPr>
                                <w:b/>
                                <w:color w:val="FFFFFF"/>
                                <w:spacing w:val="60"/>
                                <w:sz w:val="18"/>
                                <w:szCs w:val="18"/>
                                <w:lang w:val="id"/>
                              </w:rPr>
                              <w:t>:</w:t>
                            </w:r>
                            <w:r w:rsidRPr="00CA36DF">
                              <w:rPr>
                                <w:b/>
                                <w:color w:val="FFFFFF"/>
                                <w:sz w:val="24"/>
                                <w:szCs w:val="24"/>
                                <w:lang w:val="id"/>
                              </w:rPr>
                              <w:t xml:space="preserve"> </w:t>
                            </w:r>
                            <w:r w:rsidRPr="00CA36DF">
                              <w:rPr>
                                <w:b/>
                                <w:i/>
                                <w:color w:val="FFFFFF"/>
                                <w:sz w:val="18"/>
                                <w:szCs w:val="18"/>
                                <w:lang w:val="id"/>
                              </w:rPr>
                              <w:t>Judul Artikel..</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C50462" w:rsidRPr="00C50462">
                              <w:rPr>
                                <w:noProof/>
                                <w:color w:val="FFFFFF"/>
                                <w:sz w:val="18"/>
                                <w:lang w:val="id"/>
                              </w:rPr>
                              <w:t>6</w:t>
                            </w:r>
                            <w:r w:rsidRPr="00BE0AD4">
                              <w:rPr>
                                <w:sz w:val="18"/>
                                <w:lang w:val="id"/>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_x0000_s1034"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">
              <v:rect id="Rectangle 157" o:spid="_x0000_s1035"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lK0MMA&#10;AADbAAAADwAAAGRycy9kb3ducmV2LnhtbESPQWvCQBCF70L/wzIFb7pRiqTRVYog5NCL2oPHITtN&#10;gtnZuLvV5N87B6G3Gd6b977Z7AbXqTuF2Ho2sJhnoIgrb1uuDfycD7McVEzIFjvPZGCkCLvt22SD&#10;hfUPPtL9lGolIRwLNNCk1Bdax6ohh3Hue2LRfn1wmGQNtbYBHxLuOr3MspV22LI0NNjTvqHqevpz&#10;Bm55+sjHz1UoF9W1HL/z0V3Oe2Om78PXGlSiIf2bX9elFXyhl19kAL1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lK0MMAAADbAAAADwAAAAAAAAAAAAAAAACYAgAAZHJzL2Rv&#10;d25yZXYueG1sUEsFBgAAAAAEAAQA9QAAAIgD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b/>
                          <w:color w:val="FFFFFF"/>
                          <w:sz w:val="18"/>
                          <w:szCs w:val="18"/>
                          <w:lang w:val="id"/>
                        </w:rPr>
                        <w:t>Nama Penulis</w:t>
                      </w:r>
                      <w:r w:rsidRPr="00CA36DF">
                        <w:rPr>
                          <w:b/>
                          <w:color w:val="FFFFFF"/>
                          <w:spacing w:val="60"/>
                          <w:sz w:val="18"/>
                          <w:szCs w:val="18"/>
                          <w:lang w:val="id"/>
                        </w:rPr>
                        <w:t>:</w:t>
                      </w:r>
                      <w:r w:rsidRPr="00CA36DF">
                        <w:rPr>
                          <w:b/>
                          <w:color w:val="FFFFFF"/>
                          <w:sz w:val="24"/>
                          <w:szCs w:val="24"/>
                          <w:lang w:val="id"/>
                        </w:rPr>
                        <w:t xml:space="preserve"> </w:t>
                      </w:r>
                      <w:r w:rsidRPr="00CA36DF">
                        <w:rPr>
                          <w:b/>
                          <w:i/>
                          <w:color w:val="FFFFFF"/>
                          <w:sz w:val="18"/>
                          <w:szCs w:val="18"/>
                          <w:lang w:val="id"/>
                        </w:rPr>
                        <w:t>Judul Artikel..</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fnRcIA&#10;AADbAAAADwAAAGRycy9kb3ducmV2LnhtbERPTWsCMRC9F/wPYQQvRbP2ILIapYiCFKWoi/Q4Taa7&#10;i5vJkkRd/31TKHibx/uc+bKzjbiRD7VjBeNRBoJYO1NzqaA4bYZTECEiG2wck4IHBVguei9zzI27&#10;84Fux1iKFMIhRwVVjG0uZdAVWQwj1xIn7sd5izFBX0rj8Z7CbSPfsmwiLdacGipsaVWRvhyvVsF6&#10;NbVf51f9/el84T92h/026L1Sg373PgMRqYtP8b97a9L8Mfz9kg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dFwgAAANsAAAAPAAAAAAAAAAAAAAAAAJgCAABkcnMvZG93&#10;bnJldi54bWxQSwUGAAAAAAQABAD1AAAAhwM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C50462" w:rsidRPr="00C50462">
                        <w:rPr>
                          <w:noProof/>
                          <w:color w:val="FFFFFF"/>
                          <w:sz w:val="18"/>
                          <w:lang w:val="id"/>
                        </w:rPr>
                        <w:t>6</w:t>
                      </w:r>
                      <w:r w:rsidRPr="00BE0AD4">
                        <w:rPr>
                          <w:sz w:val="18"/>
                          <w:lang w:val="id"/>
                        </w:rPr>
                        <w:fldChar w:fldCharType="end"/>
                      </w:r>
                    </w:p>
                  </w:txbxContent>
                </v:textbox>
              </v:rect>
              <v:rect id="Rectangle 159" o:spid="_x0000_s1037"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570F4" w14:textId="4066B677" w:rsidR="00CA36DF" w:rsidRDefault="0032035E" w:rsidP="00CA36DF">
    <w:pPr>
      <w:pStyle w:val="Footer"/>
    </w:pPr>
    <w:r>
      <w:rPr>
        <w:noProof/>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b/>
                                <w:color w:val="FFFFFF"/>
                                <w:sz w:val="18"/>
                                <w:szCs w:val="18"/>
                                <w:lang w:val="id"/>
                              </w:rPr>
                              <w:t>Nama Penulis</w:t>
                            </w:r>
                            <w:r w:rsidRPr="00CA36DF">
                              <w:rPr>
                                <w:b/>
                                <w:color w:val="FFFFFF"/>
                                <w:spacing w:val="60"/>
                                <w:sz w:val="18"/>
                                <w:szCs w:val="18"/>
                                <w:lang w:val="id"/>
                              </w:rPr>
                              <w:t>:</w:t>
                            </w:r>
                            <w:r w:rsidRPr="00CA36DF">
                              <w:rPr>
                                <w:b/>
                                <w:color w:val="FFFFFF"/>
                                <w:sz w:val="24"/>
                                <w:szCs w:val="24"/>
                                <w:lang w:val="id"/>
                              </w:rPr>
                              <w:t xml:space="preserve"> </w:t>
                            </w:r>
                            <w:r w:rsidRPr="00CA36DF">
                              <w:rPr>
                                <w:b/>
                                <w:i/>
                                <w:color w:val="FFFFFF"/>
                                <w:sz w:val="18"/>
                                <w:szCs w:val="18"/>
                                <w:lang w:val="id"/>
                              </w:rPr>
                              <w:t>Judul Artikel..</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C50462" w:rsidRPr="00C50462">
                              <w:rPr>
                                <w:noProof/>
                                <w:color w:val="FFFFFF"/>
                                <w:sz w:val="18"/>
                                <w:lang w:val="id"/>
                              </w:rPr>
                              <w:t>7</w:t>
                            </w:r>
                            <w:r w:rsidRPr="00BE0AD4">
                              <w:rPr>
                                <w:sz w:val="18"/>
                                <w:lang w:val="id"/>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8"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">
              <v:rect id="Rectangle 157" o:spid="_x0000_s1039"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ErbcMA&#10;AADaAAAADwAAAGRycy9kb3ducmV2LnhtbESPzWrDMBCE74W+g9hCb7WcUozjRgklUPChl9o55LhY&#10;W9vEWrmS6p+3rwKBHIeZ+YbZHRYziImc7y0r2CQpCOLG6p5bBaf68yUH4QOyxsEyKVjJw2H/+LDD&#10;QtuZv2mqQisihH2BCroQxkJK33Rk0Cd2JI7ej3UGQ5SuldrhHOFmkK9pmkmDPceFDkc6dtRcqj+j&#10;4DcPb/m6zVy5aS7l+pWv5lwflXp+Wj7eQQRawj18a5daQQbXK/EGyP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ErbcMAAADaAAAADwAAAAAAAAAAAAAAAACYAgAAZHJzL2Rv&#10;d25yZXYueG1sUEsFBgAAAAAEAAQA9QAAAIgD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b/>
                          <w:color w:val="FFFFFF"/>
                          <w:sz w:val="18"/>
                          <w:szCs w:val="18"/>
                          <w:lang w:val="id"/>
                        </w:rPr>
                        <w:t>Nama Penulis</w:t>
                      </w:r>
                      <w:r w:rsidRPr="00CA36DF">
                        <w:rPr>
                          <w:b/>
                          <w:color w:val="FFFFFF"/>
                          <w:spacing w:val="60"/>
                          <w:sz w:val="18"/>
                          <w:szCs w:val="18"/>
                          <w:lang w:val="id"/>
                        </w:rPr>
                        <w:t>:</w:t>
                      </w:r>
                      <w:r w:rsidRPr="00CA36DF">
                        <w:rPr>
                          <w:b/>
                          <w:color w:val="FFFFFF"/>
                          <w:sz w:val="24"/>
                          <w:szCs w:val="24"/>
                          <w:lang w:val="id"/>
                        </w:rPr>
                        <w:t xml:space="preserve"> </w:t>
                      </w:r>
                      <w:r w:rsidRPr="00CA36DF">
                        <w:rPr>
                          <w:b/>
                          <w:i/>
                          <w:color w:val="FFFFFF"/>
                          <w:sz w:val="18"/>
                          <w:szCs w:val="18"/>
                          <w:lang w:val="id"/>
                        </w:rPr>
                        <w:t>Judul Artikel..</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40"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KUJcQA&#10;AADaAAAADwAAAGRycy9kb3ducmV2LnhtbESPT2sCMRTE74LfITyhF6nZelDZGkWkgpSK+IfS4zN5&#10;7i5uXpYk1fXbNwXB4zAzv2Gm89bW4ko+VI4VvA0yEMTamYoLBcfD6nUCIkRkg7VjUnCnAPNZtzPF&#10;3Lgb7+i6j4VIEA45KihjbHIpgy7JYhi4hjh5Z+ctxiR9IY3HW4LbWg6zbCQtVpwWSmxoWZK+7H+t&#10;go/lxP589/Vp6/zRf37tNuugN0q99NrFO4hIbXyGH+21UTCG/yvpBs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ClCXEAAAA2gAAAA8AAAAAAAAAAAAAAAAAmAIAAGRycy9k&#10;b3ducmV2LnhtbFBLBQYAAAAABAAEAPUAAACJAw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C50462" w:rsidRPr="00C50462">
                        <w:rPr>
                          <w:noProof/>
                          <w:color w:val="FFFFFF"/>
                          <w:sz w:val="18"/>
                          <w:lang w:val="id"/>
                        </w:rPr>
                        <w:t>7</w:t>
                      </w:r>
                      <w:r w:rsidRPr="00BE0AD4">
                        <w:rPr>
                          <w:sz w:val="18"/>
                          <w:lang w:val="id"/>
                        </w:rPr>
                        <w:fldChar w:fldCharType="end"/>
                      </w:r>
                    </w:p>
                  </w:txbxContent>
                </v:textbox>
              </v:rect>
              <v:rect id="Rectangle 159" o:spid="_x0000_s1041"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E2A6C" w14:textId="193509A8" w:rsidR="002B1F0A" w:rsidRDefault="0032035E" w:rsidP="002B1F0A">
    <w:pPr>
      <w:pStyle w:val="Footer"/>
    </w:pPr>
    <w:r>
      <w:rPr>
        <w:noProof/>
      </w:rPr>
      <mc:AlternateContent>
        <mc:Choice Requires="wpg">
          <w:drawing>
            <wp:anchor distT="0" distB="0" distL="114300" distR="114300" simplePos="0" relativeHeight="251658240" behindDoc="0" locked="0" layoutInCell="1" allowOverlap="1" wp14:anchorId="1C2C24F3" wp14:editId="046FE8BA">
              <wp:simplePos x="0" y="0"/>
              <wp:positionH relativeFrom="page">
                <wp:posOffset>847725</wp:posOffset>
              </wp:positionH>
              <wp:positionV relativeFrom="line">
                <wp:posOffset>176530</wp:posOffset>
              </wp:positionV>
              <wp:extent cx="5859145" cy="609600"/>
              <wp:effectExtent l="0" t="0" r="27305" b="19050"/>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609600"/>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543FCE28" w14:textId="0AC99B36" w:rsidR="00542125" w:rsidRPr="004901C5" w:rsidRDefault="00542125" w:rsidP="00542125">
                            <w:pPr>
                              <w:rPr>
                                <w:bCs/>
                                <w:iCs/>
                                <w:color w:val="FFFFFF" w:themeColor="background1"/>
                                <w:sz w:val="18"/>
                                <w:szCs w:val="18"/>
                              </w:rPr>
                            </w:pPr>
                            <w:r w:rsidRPr="004901C5">
                              <w:rPr>
                                <w:color w:val="FFFFFF" w:themeColor="background1"/>
                                <w:sz w:val="18"/>
                                <w:szCs w:val="18"/>
                                <w:lang w:val="id"/>
                              </w:rPr>
                              <w:t xml:space="preserve">Clarista Frezharika Ananda1, Siwi Sri Widhowati2, Anik Indriono3: </w:t>
                            </w:r>
                            <w:r w:rsidRPr="004901C5">
                              <w:rPr>
                                <w:bCs/>
                                <w:iCs/>
                                <w:color w:val="FFFFFF" w:themeColor="background1"/>
                                <w:sz w:val="18"/>
                                <w:szCs w:val="18"/>
                              </w:rPr>
                              <w:t xml:space="preserve">faktor-faktor yang berhubungan dengan praktik </w:t>
                            </w:r>
                            <w:r w:rsidRPr="004901C5">
                              <w:rPr>
                                <w:bCs/>
                                <w:i/>
                                <w:iCs/>
                                <w:color w:val="FFFFFF" w:themeColor="background1"/>
                                <w:sz w:val="18"/>
                                <w:szCs w:val="18"/>
                              </w:rPr>
                              <w:t>personal hygiene</w:t>
                            </w:r>
                            <w:r w:rsidRPr="004901C5">
                              <w:rPr>
                                <w:bCs/>
                                <w:iCs/>
                                <w:color w:val="FFFFFF" w:themeColor="background1"/>
                                <w:sz w:val="18"/>
                                <w:szCs w:val="18"/>
                              </w:rPr>
                              <w:t xml:space="preserve"> pada lansia di panti wreda kota pekalongan</w:t>
                            </w:r>
                          </w:p>
                          <w:p w14:paraId="62D6F04B" w14:textId="4F8E8E14" w:rsidR="002B1F0A" w:rsidRPr="00542125" w:rsidRDefault="002B1F0A" w:rsidP="00542125">
                            <w:pPr>
                              <w:pStyle w:val="Header"/>
                              <w:rPr>
                                <w:b/>
                                <w:bCs/>
                                <w:color w:val="FFFFFF" w:themeColor="background1"/>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4901C5" w:rsidRPr="004901C5">
                              <w:rPr>
                                <w:noProof/>
                                <w:color w:val="FFFFFF"/>
                                <w:sz w:val="18"/>
                                <w:lang w:val="id"/>
                              </w:rPr>
                              <w:t>1</w:t>
                            </w:r>
                            <w:r w:rsidRPr="00BE0AD4">
                              <w:rPr>
                                <w:sz w:val="18"/>
                                <w:lang w:val="id"/>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42" style="position:absolute;margin-left:66.75pt;margin-top:13.9pt;width:461.35pt;height:48pt;z-index:251658240;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">
              <v:rect id="Rectangle 157" o:spid="_x0000_s1043"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bsIA&#10;AADaAAAADwAAAGRycy9kb3ducmV2LnhtbESPT4vCMBTE74LfITxhb5paFulWo0hhoYe9+Ofg8dG8&#10;bYvNS02itt/eLCx4HGbmN8xmN5hOPMj51rKC5SIBQVxZ3XKt4Hz6nmcgfEDW2FkmBSN52G2nkw3m&#10;2j75QI9jqEWEsM9RQRNCn0vpq4YM+oXtiaP3a53BEKWrpXb4jHDTyTRJVtJgy3GhwZ6Khqrr8W4U&#10;3LLwmY1fK1cuq2s5/mSjuZwKpT5mw34NItAQ3uH/dqkVpPB3Jd4Au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6i1uwgAAANoAAAAPAAAAAAAAAAAAAAAAAJgCAABkcnMvZG93&#10;bnJldi54bWxQSwUGAAAAAAQABAD1AAAAhwMAAAAA&#10;" fillcolor="#953735" stroked="f" strokecolor="#943634">
                <v:textbox>
                  <w:txbxContent>
                    <w:p w14:paraId="543FCE28" w14:textId="0AC99B36" w:rsidR="00542125" w:rsidRPr="004901C5" w:rsidRDefault="00542125" w:rsidP="00542125">
                      <w:pPr>
                        <w:rPr>
                          <w:bCs/>
                          <w:iCs/>
                          <w:color w:val="FFFFFF" w:themeColor="background1"/>
                          <w:sz w:val="18"/>
                          <w:szCs w:val="18"/>
                        </w:rPr>
                      </w:pPr>
                      <w:r w:rsidRPr="004901C5">
                        <w:rPr>
                          <w:color w:val="FFFFFF" w:themeColor="background1"/>
                          <w:sz w:val="18"/>
                          <w:szCs w:val="18"/>
                          <w:lang w:val="id"/>
                        </w:rPr>
                        <w:t xml:space="preserve">Clarista Frezharika Ananda1, Siwi Sri Widhowati2, Anik Indriono3: </w:t>
                      </w:r>
                      <w:r w:rsidRPr="004901C5">
                        <w:rPr>
                          <w:bCs/>
                          <w:iCs/>
                          <w:color w:val="FFFFFF" w:themeColor="background1"/>
                          <w:sz w:val="18"/>
                          <w:szCs w:val="18"/>
                        </w:rPr>
                        <w:t xml:space="preserve">faktor-faktor yang berhubungan dengan praktik </w:t>
                      </w:r>
                      <w:r w:rsidRPr="004901C5">
                        <w:rPr>
                          <w:bCs/>
                          <w:i/>
                          <w:iCs/>
                          <w:color w:val="FFFFFF" w:themeColor="background1"/>
                          <w:sz w:val="18"/>
                          <w:szCs w:val="18"/>
                        </w:rPr>
                        <w:t>personal hygiene</w:t>
                      </w:r>
                      <w:r w:rsidRPr="004901C5">
                        <w:rPr>
                          <w:bCs/>
                          <w:iCs/>
                          <w:color w:val="FFFFFF" w:themeColor="background1"/>
                          <w:sz w:val="18"/>
                          <w:szCs w:val="18"/>
                        </w:rPr>
                        <w:t xml:space="preserve"> pada lansia di panti wreda kota pekalongan</w:t>
                      </w:r>
                    </w:p>
                    <w:p w14:paraId="62D6F04B" w14:textId="4F8E8E14" w:rsidR="002B1F0A" w:rsidRPr="00542125" w:rsidRDefault="002B1F0A" w:rsidP="00542125">
                      <w:pPr>
                        <w:pStyle w:val="Header"/>
                        <w:rPr>
                          <w:b/>
                          <w:bCs/>
                          <w:color w:val="FFFFFF" w:themeColor="background1"/>
                          <w:sz w:val="18"/>
                          <w:szCs w:val="18"/>
                        </w:rPr>
                      </w:pPr>
                    </w:p>
                  </w:txbxContent>
                </v:textbox>
              </v:rect>
              <v:rect id="Rectangle 158" o:spid="_x0000_s1044"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SJsMA&#10;AADaAAAADwAAAGRycy9kb3ducmV2LnhtbESP3WoCMRSE7wXfIRyhN1KzVRDZGkWkgpSK+EPp5TE5&#10;7i5uTpYk1fXtm4Lg5TAz3zDTeWtrcSUfKscK3gYZCGLtTMWFguNh9ToBESKywdoxKbhTgPms25li&#10;btyNd3Tdx0IkCIccFZQxNrmUQZdkMQxcQ5y8s/MWY5K+kMbjLcFtLYdZNpYWK04LJTa0LElf9r9W&#10;wcdyYn+++/q0df7oP792m3XQG6Veeu3iHUSkNj7Dj/baKBjB/5V0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mSJsMAAADaAAAADwAAAAAAAAAAAAAAAACYAgAAZHJzL2Rv&#10;d25yZXYueG1sUEsFBgAAAAAEAAQA9QAAAIgD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4901C5" w:rsidRPr="004901C5">
                        <w:rPr>
                          <w:noProof/>
                          <w:color w:val="FFFFFF"/>
                          <w:sz w:val="18"/>
                          <w:lang w:val="id"/>
                        </w:rPr>
                        <w:t>1</w:t>
                      </w:r>
                      <w:r w:rsidRPr="00BE0AD4">
                        <w:rPr>
                          <w:sz w:val="18"/>
                          <w:lang w:val="id"/>
                        </w:rPr>
                        <w:fldChar w:fldCharType="end"/>
                      </w:r>
                    </w:p>
                  </w:txbxContent>
                </v:textbox>
              </v:rect>
              <v:rect id="Rectangle 159" o:spid="_x0000_s1045"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674AE0" w14:textId="77777777" w:rsidR="002D5E37" w:rsidRDefault="002D5E37">
      <w:r>
        <w:rPr>
          <w:lang w:val="id"/>
        </w:rPr>
        <w:separator/>
      </w:r>
    </w:p>
  </w:footnote>
  <w:footnote w:type="continuationSeparator" w:id="0">
    <w:p w14:paraId="54F6AF81" w14:textId="77777777" w:rsidR="002D5E37" w:rsidRDefault="002D5E37">
      <w:r>
        <w:rPr>
          <w:lang w:val="id"/>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6"/>
      <w:gridCol w:w="6214"/>
    </w:tblGrid>
    <w:tr w:rsidR="004901C5" w:rsidRPr="00B20305" w14:paraId="70331BED" w14:textId="77777777" w:rsidTr="00746FC6">
      <w:tc>
        <w:tcPr>
          <w:tcW w:w="1297" w:type="pct"/>
          <w:tcBorders>
            <w:bottom w:val="single" w:sz="4" w:space="0" w:color="943634"/>
          </w:tcBorders>
          <w:shd w:val="clear" w:color="auto" w:fill="943634"/>
          <w:vAlign w:val="bottom"/>
        </w:tcPr>
        <w:p w14:paraId="57F10FF6" w14:textId="77777777" w:rsidR="004901C5" w:rsidRPr="009466D4" w:rsidRDefault="004901C5" w:rsidP="004901C5">
          <w:pPr>
            <w:pStyle w:val="Header"/>
            <w:jc w:val="center"/>
            <w:rPr>
              <w:rFonts w:ascii="Garamond" w:hAnsi="Garamond"/>
              <w:b/>
              <w:bCs/>
              <w:sz w:val="24"/>
              <w:szCs w:val="24"/>
            </w:rPr>
          </w:pPr>
          <w:r>
            <w:rPr>
              <w:b/>
              <w:sz w:val="24"/>
              <w:szCs w:val="24"/>
            </w:rPr>
            <w:t>PENA NURSING</w:t>
          </w:r>
        </w:p>
        <w:p w14:paraId="55FE337F" w14:textId="77777777" w:rsidR="004901C5" w:rsidRPr="009466D4" w:rsidRDefault="004901C5" w:rsidP="004901C5">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r>
            <w:rPr>
              <w:b/>
              <w:sz w:val="16"/>
              <w:szCs w:val="16"/>
            </w:rPr>
            <w:t>Month</w:t>
          </w:r>
          <w:proofErr w:type="gramStart"/>
          <w:r>
            <w:rPr>
              <w:b/>
              <w:sz w:val="16"/>
              <w:szCs w:val="16"/>
              <w:lang w:val="id"/>
            </w:rPr>
            <w:t>..</w:t>
          </w:r>
          <w:proofErr w:type="gramEnd"/>
          <w:r>
            <w:rPr>
              <w:b/>
              <w:sz w:val="16"/>
              <w:szCs w:val="16"/>
              <w:lang w:val="id"/>
            </w:rPr>
            <w:t xml:space="preserve"> </w:t>
          </w:r>
          <w:r>
            <w:rPr>
              <w:b/>
              <w:sz w:val="16"/>
              <w:szCs w:val="16"/>
            </w:rPr>
            <w:t>Year</w:t>
          </w:r>
        </w:p>
      </w:tc>
      <w:tc>
        <w:tcPr>
          <w:tcW w:w="3703" w:type="pct"/>
          <w:tcBorders>
            <w:bottom w:val="single" w:sz="4" w:space="0" w:color="auto"/>
          </w:tcBorders>
          <w:vAlign w:val="bottom"/>
        </w:tcPr>
        <w:p w14:paraId="140A74E4" w14:textId="77777777" w:rsidR="004901C5" w:rsidRPr="00B20305" w:rsidRDefault="004901C5" w:rsidP="004901C5">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0B2A9F1F" w14:textId="77777777" w:rsidR="004901C5" w:rsidRDefault="004901C5">
    <w:pPr>
      <w:pStyle w:val="Header"/>
    </w:pP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6"/>
      <w:gridCol w:w="6214"/>
    </w:tblGrid>
    <w:tr w:rsidR="004901C5" w:rsidRPr="00B20305" w14:paraId="688BD82C" w14:textId="77777777" w:rsidTr="00746FC6">
      <w:tc>
        <w:tcPr>
          <w:tcW w:w="1297" w:type="pct"/>
          <w:tcBorders>
            <w:bottom w:val="single" w:sz="4" w:space="0" w:color="943634"/>
          </w:tcBorders>
          <w:shd w:val="clear" w:color="auto" w:fill="943634"/>
          <w:vAlign w:val="bottom"/>
        </w:tcPr>
        <w:p w14:paraId="3C0CB153" w14:textId="77777777" w:rsidR="004901C5" w:rsidRPr="009466D4" w:rsidRDefault="004901C5" w:rsidP="004901C5">
          <w:pPr>
            <w:pStyle w:val="Header"/>
            <w:jc w:val="center"/>
            <w:rPr>
              <w:rFonts w:ascii="Garamond" w:hAnsi="Garamond"/>
              <w:b/>
              <w:bCs/>
              <w:sz w:val="24"/>
              <w:szCs w:val="24"/>
            </w:rPr>
          </w:pPr>
          <w:r>
            <w:rPr>
              <w:b/>
              <w:sz w:val="24"/>
              <w:szCs w:val="24"/>
            </w:rPr>
            <w:t>PENA NURSING</w:t>
          </w:r>
        </w:p>
        <w:p w14:paraId="4DFB9199" w14:textId="77777777" w:rsidR="004901C5" w:rsidRPr="009466D4" w:rsidRDefault="004901C5" w:rsidP="004901C5">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r>
            <w:rPr>
              <w:b/>
              <w:sz w:val="16"/>
              <w:szCs w:val="16"/>
            </w:rPr>
            <w:t>Month</w:t>
          </w:r>
          <w:proofErr w:type="gramStart"/>
          <w:r>
            <w:rPr>
              <w:b/>
              <w:sz w:val="16"/>
              <w:szCs w:val="16"/>
              <w:lang w:val="id"/>
            </w:rPr>
            <w:t>..</w:t>
          </w:r>
          <w:proofErr w:type="gramEnd"/>
          <w:r>
            <w:rPr>
              <w:b/>
              <w:sz w:val="16"/>
              <w:szCs w:val="16"/>
              <w:lang w:val="id"/>
            </w:rPr>
            <w:t xml:space="preserve"> </w:t>
          </w:r>
          <w:r>
            <w:rPr>
              <w:b/>
              <w:sz w:val="16"/>
              <w:szCs w:val="16"/>
            </w:rPr>
            <w:t>Year</w:t>
          </w:r>
        </w:p>
      </w:tc>
      <w:tc>
        <w:tcPr>
          <w:tcW w:w="3703" w:type="pct"/>
          <w:tcBorders>
            <w:bottom w:val="single" w:sz="4" w:space="0" w:color="auto"/>
          </w:tcBorders>
          <w:vAlign w:val="bottom"/>
        </w:tcPr>
        <w:p w14:paraId="470D6942" w14:textId="77777777" w:rsidR="004901C5" w:rsidRPr="00B20305" w:rsidRDefault="004901C5" w:rsidP="004901C5">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657B0B87" w14:textId="77777777" w:rsidR="00C50462" w:rsidRDefault="00C50462" w:rsidP="00F1619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8FF779" w14:textId="77777777" w:rsidR="004901C5" w:rsidRDefault="004901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02F95CC0" w14:textId="77777777" w:rsidTr="00586CE6">
      <w:tc>
        <w:tcPr>
          <w:tcW w:w="1297" w:type="pct"/>
          <w:tcBorders>
            <w:bottom w:val="single" w:sz="4" w:space="0" w:color="943634"/>
          </w:tcBorders>
          <w:shd w:val="clear" w:color="auto" w:fill="943634"/>
          <w:vAlign w:val="bottom"/>
        </w:tcPr>
        <w:p w14:paraId="54E2830D"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10CA5B79"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r>
            <w:rPr>
              <w:b/>
              <w:sz w:val="16"/>
              <w:szCs w:val="16"/>
            </w:rPr>
            <w:t>Month</w:t>
          </w:r>
          <w:proofErr w:type="gramStart"/>
          <w:r>
            <w:rPr>
              <w:b/>
              <w:sz w:val="16"/>
              <w:szCs w:val="16"/>
              <w:lang w:val="id"/>
            </w:rPr>
            <w:t>..</w:t>
          </w:r>
          <w:proofErr w:type="gramEnd"/>
          <w:r>
            <w:rPr>
              <w:b/>
              <w:sz w:val="16"/>
              <w:szCs w:val="16"/>
              <w:lang w:val="id"/>
            </w:rPr>
            <w:t xml:space="preserve"> </w:t>
          </w:r>
          <w:r>
            <w:rPr>
              <w:b/>
              <w:sz w:val="16"/>
              <w:szCs w:val="16"/>
            </w:rPr>
            <w:t>Year</w:t>
          </w:r>
        </w:p>
      </w:tc>
      <w:tc>
        <w:tcPr>
          <w:tcW w:w="3703" w:type="pct"/>
          <w:tcBorders>
            <w:bottom w:val="single" w:sz="4" w:space="0" w:color="auto"/>
          </w:tcBorders>
          <w:vAlign w:val="bottom"/>
        </w:tcPr>
        <w:p w14:paraId="3E23EAF4"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551095DF" w14:textId="77777777" w:rsidTr="00586CE6">
      <w:tc>
        <w:tcPr>
          <w:tcW w:w="1297" w:type="pct"/>
          <w:tcBorders>
            <w:bottom w:val="single" w:sz="4" w:space="0" w:color="943634"/>
          </w:tcBorders>
          <w:shd w:val="clear" w:color="auto" w:fill="943634"/>
          <w:vAlign w:val="bottom"/>
        </w:tcPr>
        <w:p w14:paraId="66DCA478"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399E8D2D"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r>
            <w:rPr>
              <w:b/>
              <w:sz w:val="16"/>
              <w:szCs w:val="16"/>
            </w:rPr>
            <w:t>Month</w:t>
          </w:r>
          <w:proofErr w:type="gramStart"/>
          <w:r>
            <w:rPr>
              <w:b/>
              <w:sz w:val="16"/>
              <w:szCs w:val="16"/>
              <w:lang w:val="id"/>
            </w:rPr>
            <w:t>..</w:t>
          </w:r>
          <w:proofErr w:type="gramEnd"/>
          <w:r>
            <w:rPr>
              <w:b/>
              <w:sz w:val="16"/>
              <w:szCs w:val="16"/>
              <w:lang w:val="id"/>
            </w:rPr>
            <w:t xml:space="preserve"> </w:t>
          </w:r>
          <w:r>
            <w:rPr>
              <w:b/>
              <w:sz w:val="16"/>
              <w:szCs w:val="16"/>
            </w:rPr>
            <w:t>Year</w:t>
          </w:r>
        </w:p>
      </w:tc>
      <w:tc>
        <w:tcPr>
          <w:tcW w:w="3703" w:type="pct"/>
          <w:tcBorders>
            <w:bottom w:val="single" w:sz="4" w:space="0" w:color="auto"/>
          </w:tcBorders>
          <w:vAlign w:val="bottom"/>
        </w:tcPr>
        <w:p w14:paraId="129ABB50"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E98D44E" w14:textId="77777777" w:rsidR="000E199B" w:rsidRPr="00CA36DF" w:rsidRDefault="000E199B" w:rsidP="00CA36D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01ABDADE" w:rsidR="002B1F0A" w:rsidRPr="009466D4" w:rsidRDefault="009466D4" w:rsidP="002B1F0A">
          <w:pPr>
            <w:pStyle w:val="Header"/>
            <w:jc w:val="center"/>
            <w:rPr>
              <w:rFonts w:ascii="Garamond" w:hAnsi="Garamond"/>
              <w:b/>
              <w:bCs/>
              <w:sz w:val="24"/>
              <w:szCs w:val="24"/>
            </w:rPr>
          </w:pPr>
          <w:r>
            <w:rPr>
              <w:b/>
              <w:sz w:val="24"/>
              <w:szCs w:val="24"/>
            </w:rPr>
            <w:t>PENA NURSING</w:t>
          </w:r>
        </w:p>
        <w:p w14:paraId="449EF379" w14:textId="2ACFCF52" w:rsidR="002B1F0A" w:rsidRPr="009466D4" w:rsidRDefault="009466D4" w:rsidP="002B1F0A">
          <w:pPr>
            <w:pStyle w:val="Header"/>
            <w:ind w:left="-142"/>
            <w:jc w:val="center"/>
            <w:rPr>
              <w:rFonts w:ascii="Garamond" w:hAnsi="Garamond"/>
              <w:color w:val="FFFFFF"/>
            </w:rPr>
          </w:pPr>
          <w:r>
            <w:rPr>
              <w:b/>
              <w:sz w:val="16"/>
              <w:szCs w:val="16"/>
            </w:rPr>
            <w:t>Vol</w:t>
          </w:r>
          <w:r w:rsidR="002B1F0A" w:rsidRPr="00B20305">
            <w:rPr>
              <w:b/>
              <w:sz w:val="16"/>
              <w:szCs w:val="16"/>
              <w:lang w:val="id"/>
            </w:rPr>
            <w:t>.</w:t>
          </w:r>
          <w:r w:rsidR="002B1F0A">
            <w:rPr>
              <w:b/>
              <w:sz w:val="16"/>
              <w:szCs w:val="16"/>
              <w:lang w:val="id"/>
            </w:rPr>
            <w:t xml:space="preserve">..., </w:t>
          </w:r>
          <w:r>
            <w:rPr>
              <w:b/>
              <w:sz w:val="16"/>
              <w:szCs w:val="16"/>
            </w:rPr>
            <w:t>No</w:t>
          </w:r>
          <w:r w:rsidR="002B1F0A">
            <w:rPr>
              <w:b/>
              <w:sz w:val="16"/>
              <w:szCs w:val="16"/>
              <w:lang w:val="id"/>
            </w:rPr>
            <w:t>....</w:t>
          </w:r>
          <w:r w:rsidR="002B1F0A" w:rsidRPr="00B20305">
            <w:rPr>
              <w:b/>
              <w:sz w:val="16"/>
              <w:szCs w:val="16"/>
              <w:lang w:val="id"/>
            </w:rPr>
            <w:t xml:space="preserve">, </w:t>
          </w:r>
          <w:r>
            <w:rPr>
              <w:b/>
              <w:sz w:val="16"/>
              <w:szCs w:val="16"/>
            </w:rPr>
            <w:t>Month</w:t>
          </w:r>
          <w:proofErr w:type="gramStart"/>
          <w:r w:rsidR="002B1F0A">
            <w:rPr>
              <w:b/>
              <w:sz w:val="16"/>
              <w:szCs w:val="16"/>
              <w:lang w:val="id"/>
            </w:rPr>
            <w:t>..</w:t>
          </w:r>
          <w:proofErr w:type="gramEnd"/>
          <w:r w:rsidR="002B1F0A">
            <w:rPr>
              <w:b/>
              <w:sz w:val="16"/>
              <w:szCs w:val="16"/>
              <w:lang w:val="id"/>
            </w:rPr>
            <w:t xml:space="preserve"> </w:t>
          </w:r>
          <w:r>
            <w:rPr>
              <w:b/>
              <w:sz w:val="16"/>
              <w:szCs w:val="16"/>
            </w:rPr>
            <w:t>Year</w:t>
          </w:r>
        </w:p>
      </w:tc>
      <w:tc>
        <w:tcPr>
          <w:tcW w:w="3703" w:type="pct"/>
          <w:tcBorders>
            <w:bottom w:val="single" w:sz="4" w:space="0" w:color="auto"/>
          </w:tcBorders>
          <w:vAlign w:val="bottom"/>
        </w:tcPr>
        <w:p w14:paraId="20EF4C3D" w14:textId="72979425" w:rsidR="002B1F0A" w:rsidRPr="00B20305" w:rsidRDefault="002B1F0A" w:rsidP="002B1F0A">
          <w:pPr>
            <w:pStyle w:val="Header"/>
            <w:jc w:val="right"/>
            <w:rPr>
              <w:rFonts w:ascii="Garamond" w:hAnsi="Garamond"/>
              <w:color w:val="76923C"/>
              <w:sz w:val="24"/>
            </w:rPr>
          </w:pPr>
          <w:r w:rsidRPr="00B20305">
            <w:rPr>
              <w:b/>
              <w:bCs/>
              <w:color w:val="76923C"/>
              <w:lang w:val="id"/>
            </w:rPr>
            <w:t>[</w:t>
          </w:r>
          <w:r w:rsidR="009466D4">
            <w:rPr>
              <w:b/>
              <w:bCs/>
              <w:color w:val="76923C"/>
            </w:rPr>
            <w:t>PENA NURSING</w:t>
          </w:r>
          <w:r w:rsidRPr="00B20305">
            <w:rPr>
              <w:b/>
              <w:bCs/>
              <w:color w:val="76923C"/>
              <w:lang w:val="id"/>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A0624"/>
    <w:multiLevelType w:val="hybridMultilevel"/>
    <w:tmpl w:val="8FE83ADE"/>
    <w:lvl w:ilvl="0" w:tplc="1D14F58C">
      <w:start w:val="3"/>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5A532EB"/>
    <w:multiLevelType w:val="hybridMultilevel"/>
    <w:tmpl w:val="77462EBC"/>
    <w:lvl w:ilvl="0" w:tplc="15F6DDB2">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3">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518B0BA7"/>
    <w:multiLevelType w:val="hybridMultilevel"/>
    <w:tmpl w:val="FFA27F96"/>
    <w:lvl w:ilvl="0" w:tplc="43EAD218">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6">
    <w:nsid w:val="5C9636A8"/>
    <w:multiLevelType w:val="hybridMultilevel"/>
    <w:tmpl w:val="A11C269A"/>
    <w:lvl w:ilvl="0" w:tplc="C1463E48">
      <w:start w:val="1"/>
      <w:numFmt w:val="lowerLetter"/>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7">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8">
    <w:nsid w:val="644A2406"/>
    <w:multiLevelType w:val="hybridMultilevel"/>
    <w:tmpl w:val="C3C87F72"/>
    <w:lvl w:ilvl="0" w:tplc="807CB052">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abstractNumId w:val="7"/>
  </w:num>
  <w:num w:numId="2">
    <w:abstractNumId w:val="5"/>
  </w:num>
  <w:num w:numId="3">
    <w:abstractNumId w:val="9"/>
  </w:num>
  <w:num w:numId="4">
    <w:abstractNumId w:val="3"/>
  </w:num>
  <w:num w:numId="5">
    <w:abstractNumId w:val="1"/>
  </w:num>
  <w:num w:numId="6">
    <w:abstractNumId w:val="4"/>
  </w:num>
  <w:num w:numId="7">
    <w:abstractNumId w:val="0"/>
  </w:num>
  <w:num w:numId="8">
    <w:abstractNumId w:val="8"/>
  </w:num>
  <w:num w:numId="9">
    <w:abstractNumId w:val="6"/>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3A02"/>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552"/>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5E37"/>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1C5"/>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125"/>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8DD"/>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66D4"/>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3EC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0462"/>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3BF3"/>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17F4"/>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47EE0"/>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3F4E"/>
    <w:rsid w:val="00F9541D"/>
    <w:rsid w:val="00F96DEB"/>
    <w:rsid w:val="00F97A43"/>
    <w:rsid w:val="00FA0403"/>
    <w:rsid w:val="00FA597D"/>
    <w:rsid w:val="00FA5B9A"/>
    <w:rsid w:val="00FB01B9"/>
    <w:rsid w:val="00FB5D9E"/>
    <w:rsid w:val="00FB763A"/>
    <w:rsid w:val="00FB79C0"/>
    <w:rsid w:val="00FC0355"/>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customStyle="1"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5"/>
      </w:numPr>
    </w:pPr>
  </w:style>
  <w:style w:type="character" w:styleId="PlaceholderText">
    <w:name w:val="Placeholder Text"/>
    <w:basedOn w:val="DefaultParagraphFont"/>
    <w:uiPriority w:val="99"/>
    <w:semiHidden/>
    <w:rsid w:val="009466D4"/>
    <w:rPr>
      <w:color w:val="808080"/>
    </w:rPr>
  </w:style>
  <w:style w:type="table" w:customStyle="1" w:styleId="TableGrid1">
    <w:name w:val="Table Grid1"/>
    <w:basedOn w:val="TableNormal"/>
    <w:next w:val="TableGrid"/>
    <w:uiPriority w:val="59"/>
    <w:rsid w:val="00E117F4"/>
    <w:rPr>
      <w:rFonts w:asciiTheme="minorHAnsi" w:eastAsiaTheme="minorHAnsi" w:hAnsiTheme="minorHAnsi" w:cstheme="minorBidi"/>
      <w:sz w:val="22"/>
      <w:szCs w:val="22"/>
      <w:lang w:val="en-ID"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417F9-8441-434D-B56A-BC3B786A1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161</TotalTime>
  <Pages>11</Pages>
  <Words>6190</Words>
  <Characters>35286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41394</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dc:description/>
  <cp:lastModifiedBy>USER</cp:lastModifiedBy>
  <cp:revision>5</cp:revision>
  <cp:lastPrinted>2016-10-04T09:41:00Z</cp:lastPrinted>
  <dcterms:created xsi:type="dcterms:W3CDTF">2020-08-19T23:51:00Z</dcterms:created>
  <dcterms:modified xsi:type="dcterms:W3CDTF">2023-10-10T14:00:00Z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42f049f0-1baf-3ff0-83fe-e4b1223927a4</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