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4AC" w:rsidRPr="000550D8" w:rsidRDefault="00F014AC" w:rsidP="000F4202">
      <w:pPr>
        <w:tabs>
          <w:tab w:val="left" w:leader="dot" w:pos="7371"/>
        </w:tabs>
        <w:spacing w:after="0" w:line="240" w:lineRule="auto"/>
        <w:jc w:val="center"/>
        <w:rPr>
          <w:b/>
          <w:color w:val="000000"/>
          <w:lang w:val="id-ID"/>
        </w:rPr>
      </w:pPr>
      <w:r w:rsidRPr="000550D8">
        <w:rPr>
          <w:b/>
          <w:color w:val="000000"/>
          <w:lang w:val="id-ID"/>
        </w:rPr>
        <w:t>Kajian Implementasi Per</w:t>
      </w:r>
      <w:r w:rsidR="00587B41">
        <w:rPr>
          <w:b/>
          <w:color w:val="000000"/>
          <w:lang w:val="id-ID"/>
        </w:rPr>
        <w:t>aturan Daerah</w:t>
      </w:r>
      <w:r w:rsidRPr="000550D8">
        <w:rPr>
          <w:b/>
          <w:color w:val="000000"/>
          <w:lang w:val="id-ID"/>
        </w:rPr>
        <w:t xml:space="preserve"> Kota Pekalongan Nomor 07 Tahun 2013</w:t>
      </w:r>
      <w:r w:rsidR="00587B41">
        <w:rPr>
          <w:b/>
          <w:color w:val="000000"/>
          <w:lang w:val="id-ID"/>
        </w:rPr>
        <w:t xml:space="preserve"> tentang Larangan Penggunaan Bahan Tambahan Pangan Berbahaya</w:t>
      </w:r>
    </w:p>
    <w:p w:rsidR="00F014AC" w:rsidRPr="000550D8" w:rsidRDefault="00F014AC" w:rsidP="00F014AC">
      <w:pPr>
        <w:tabs>
          <w:tab w:val="left" w:leader="dot" w:pos="7371"/>
        </w:tabs>
        <w:spacing w:after="0" w:line="240" w:lineRule="auto"/>
        <w:rPr>
          <w:b/>
          <w:color w:val="000000"/>
          <w:lang w:val="id-ID"/>
        </w:rPr>
      </w:pPr>
    </w:p>
    <w:p w:rsidR="00F014AC" w:rsidRPr="000550D8" w:rsidRDefault="00F014AC" w:rsidP="00FB4200">
      <w:pPr>
        <w:tabs>
          <w:tab w:val="left" w:leader="dot" w:pos="7371"/>
        </w:tabs>
        <w:spacing w:after="0" w:line="240" w:lineRule="auto"/>
        <w:jc w:val="center"/>
        <w:rPr>
          <w:bCs/>
          <w:color w:val="000000"/>
          <w:lang w:val="id-ID"/>
        </w:rPr>
      </w:pPr>
      <w:r w:rsidRPr="000550D8">
        <w:rPr>
          <w:bCs/>
          <w:color w:val="000000"/>
          <w:lang w:val="id-ID"/>
        </w:rPr>
        <w:t>Sujarwo</w:t>
      </w:r>
      <w:r w:rsidR="000550D8" w:rsidRPr="000550D8">
        <w:rPr>
          <w:bCs/>
          <w:color w:val="000000"/>
          <w:vertAlign w:val="superscript"/>
          <w:lang w:val="id-ID"/>
        </w:rPr>
        <w:t>1</w:t>
      </w:r>
      <w:r w:rsidR="00FB4200" w:rsidRPr="000550D8">
        <w:rPr>
          <w:bCs/>
          <w:color w:val="000000"/>
          <w:lang w:val="id-ID"/>
        </w:rPr>
        <w:t>, RR Vita Nur Latif</w:t>
      </w:r>
      <w:r w:rsidR="000550D8" w:rsidRPr="000550D8">
        <w:rPr>
          <w:bCs/>
          <w:color w:val="000000"/>
          <w:vertAlign w:val="superscript"/>
          <w:lang w:val="id-ID"/>
        </w:rPr>
        <w:t>2</w:t>
      </w:r>
      <w:r w:rsidR="00FB4200" w:rsidRPr="000550D8">
        <w:rPr>
          <w:bCs/>
          <w:color w:val="000000"/>
          <w:lang w:val="id-ID"/>
        </w:rPr>
        <w:t>, Ardriana Priharwanti</w:t>
      </w:r>
      <w:r w:rsidR="000550D8" w:rsidRPr="000550D8">
        <w:rPr>
          <w:bCs/>
          <w:color w:val="000000"/>
          <w:vertAlign w:val="superscript"/>
          <w:lang w:val="id-ID"/>
        </w:rPr>
        <w:t>3</w:t>
      </w:r>
    </w:p>
    <w:p w:rsidR="00EA36FF" w:rsidRPr="006C4C45" w:rsidRDefault="00EA36FF" w:rsidP="00EA36FF">
      <w:pPr>
        <w:pStyle w:val="ListParagraph"/>
        <w:numPr>
          <w:ilvl w:val="0"/>
          <w:numId w:val="4"/>
        </w:numPr>
        <w:tabs>
          <w:tab w:val="left" w:leader="dot" w:pos="7371"/>
        </w:tabs>
        <w:spacing w:after="0" w:line="240" w:lineRule="auto"/>
        <w:ind w:left="1418" w:hanging="567"/>
        <w:rPr>
          <w:bCs/>
          <w:color w:val="000000"/>
        </w:rPr>
      </w:pPr>
      <w:r w:rsidRPr="006C4C45">
        <w:rPr>
          <w:bCs/>
          <w:color w:val="000000"/>
        </w:rPr>
        <w:t>Sanitarian UPT Puskesmas Kusuma Bangsa, D</w:t>
      </w:r>
      <w:r>
        <w:rPr>
          <w:bCs/>
          <w:color w:val="000000"/>
        </w:rPr>
        <w:t>INKES</w:t>
      </w:r>
      <w:r w:rsidRPr="006C4C45">
        <w:rPr>
          <w:bCs/>
          <w:color w:val="000000"/>
        </w:rPr>
        <w:t xml:space="preserve"> Kota Pekalongan</w:t>
      </w:r>
    </w:p>
    <w:p w:rsidR="00EA36FF" w:rsidRDefault="00EA36FF" w:rsidP="00EA36FF">
      <w:pPr>
        <w:tabs>
          <w:tab w:val="left" w:leader="dot" w:pos="7371"/>
        </w:tabs>
        <w:spacing w:after="0" w:line="240" w:lineRule="auto"/>
        <w:ind w:left="1418" w:hanging="567"/>
        <w:rPr>
          <w:bCs/>
          <w:color w:val="000000"/>
          <w:lang w:val="id-ID"/>
        </w:rPr>
      </w:pPr>
      <w:r>
        <w:rPr>
          <w:bCs/>
          <w:color w:val="000000"/>
          <w:lang w:val="id-ID"/>
        </w:rPr>
        <w:t>(</w:t>
      </w:r>
      <w:r w:rsidRPr="0073495E">
        <w:rPr>
          <w:bCs/>
          <w:color w:val="000000"/>
          <w:lang w:val="id-ID"/>
        </w:rPr>
        <w:t>2,3</w:t>
      </w:r>
      <w:r>
        <w:rPr>
          <w:bCs/>
          <w:color w:val="000000"/>
          <w:lang w:val="id-ID"/>
        </w:rPr>
        <w:t xml:space="preserve">) </w:t>
      </w:r>
      <w:r>
        <w:rPr>
          <w:bCs/>
          <w:color w:val="000000"/>
        </w:rPr>
        <w:t xml:space="preserve"> </w:t>
      </w:r>
      <w:r w:rsidRPr="000550D8">
        <w:rPr>
          <w:bCs/>
          <w:color w:val="000000"/>
          <w:lang w:val="id-ID"/>
        </w:rPr>
        <w:t>Prodi Kesehatan Masyarakat, Fakultas Ilmu Kesehatan, UNIKAL</w:t>
      </w:r>
    </w:p>
    <w:p w:rsidR="00EA36FF" w:rsidRPr="000550D8" w:rsidRDefault="00EA36FF" w:rsidP="00EA36FF">
      <w:pPr>
        <w:tabs>
          <w:tab w:val="left" w:leader="dot" w:pos="7371"/>
        </w:tabs>
        <w:spacing w:after="0" w:line="240" w:lineRule="auto"/>
        <w:jc w:val="center"/>
        <w:rPr>
          <w:bCs/>
          <w:color w:val="000000"/>
          <w:lang w:val="id-ID"/>
        </w:rPr>
      </w:pPr>
      <w:r>
        <w:rPr>
          <w:bCs/>
          <w:color w:val="000000"/>
          <w:lang w:val="id-ID"/>
        </w:rPr>
        <w:t xml:space="preserve">Korespondensi : </w:t>
      </w:r>
      <w:r>
        <w:rPr>
          <w:bCs/>
          <w:color w:val="000000"/>
        </w:rPr>
        <w:t>puskesmaskusumabangsa</w:t>
      </w:r>
      <w:r>
        <w:rPr>
          <w:bCs/>
          <w:color w:val="000000"/>
          <w:lang w:val="id-ID"/>
        </w:rPr>
        <w:t>@gmail.com</w:t>
      </w:r>
    </w:p>
    <w:p w:rsidR="000550D8" w:rsidRPr="000550D8" w:rsidRDefault="000550D8" w:rsidP="00EA36FF">
      <w:pPr>
        <w:tabs>
          <w:tab w:val="left" w:leader="dot" w:pos="7371"/>
        </w:tabs>
        <w:spacing w:after="0" w:line="240" w:lineRule="auto"/>
        <w:jc w:val="center"/>
        <w:rPr>
          <w:bCs/>
          <w:color w:val="000000"/>
          <w:lang w:val="id-ID"/>
        </w:rPr>
      </w:pPr>
    </w:p>
    <w:p w:rsidR="00F014AC" w:rsidRPr="000550D8" w:rsidRDefault="00F014AC" w:rsidP="00F014AC">
      <w:pPr>
        <w:tabs>
          <w:tab w:val="left" w:leader="dot" w:pos="7371"/>
        </w:tabs>
        <w:spacing w:after="0" w:line="240" w:lineRule="auto"/>
        <w:rPr>
          <w:b/>
          <w:lang w:val="id-ID"/>
        </w:rPr>
      </w:pPr>
    </w:p>
    <w:p w:rsidR="00C91A0D" w:rsidRDefault="00C91A0D" w:rsidP="0044486E">
      <w:pPr>
        <w:tabs>
          <w:tab w:val="left" w:leader="dot" w:pos="7371"/>
        </w:tabs>
        <w:spacing w:after="0" w:line="240" w:lineRule="auto"/>
        <w:jc w:val="both"/>
        <w:rPr>
          <w:b/>
          <w:bCs/>
          <w:color w:val="000000"/>
        </w:rPr>
      </w:pPr>
      <w:r>
        <w:rPr>
          <w:b/>
          <w:bCs/>
          <w:color w:val="000000"/>
          <w:lang w:val="id-ID"/>
        </w:rPr>
        <w:t>ABSTRACK</w:t>
      </w:r>
    </w:p>
    <w:p w:rsidR="00F01652" w:rsidRPr="00F01652" w:rsidRDefault="00F01652" w:rsidP="00F01652">
      <w:pPr>
        <w:tabs>
          <w:tab w:val="left" w:leader="dot" w:pos="7371"/>
        </w:tabs>
        <w:spacing w:after="0" w:line="240" w:lineRule="auto"/>
        <w:ind w:firstLine="426"/>
        <w:jc w:val="both"/>
        <w:rPr>
          <w:rFonts w:eastAsia="Times New Roman"/>
          <w:i/>
          <w:color w:val="222222"/>
        </w:rPr>
      </w:pPr>
      <w:r w:rsidRPr="00F01652">
        <w:rPr>
          <w:rFonts w:eastAsia="Times New Roman"/>
          <w:i/>
          <w:color w:val="222222"/>
        </w:rPr>
        <w:t xml:space="preserve">Food Safety is a condition and effort needed to prevent Food from the possibility of biological, chemical and other contamination that can disturb, harm and even endanger human health, and do not conflict with religion, belief and culture of the community, so that it is safe for consumption. Supervision of food safety in Pekalongan City in 2010-2012 showed that 6.27% of food contained hazardous </w:t>
      </w:r>
      <w:r>
        <w:rPr>
          <w:rFonts w:eastAsia="Times New Roman"/>
          <w:i/>
          <w:color w:val="222222"/>
        </w:rPr>
        <w:t>food addictives</w:t>
      </w:r>
      <w:r w:rsidRPr="00F01652">
        <w:rPr>
          <w:rFonts w:eastAsia="Times New Roman"/>
          <w:i/>
          <w:color w:val="222222"/>
        </w:rPr>
        <w:t xml:space="preserve">. Local government policies related to food safety already exist, but their implementation has not been studied. The research objective was to identify the type of food containing dangerous </w:t>
      </w:r>
      <w:r w:rsidR="00154392">
        <w:rPr>
          <w:rFonts w:eastAsia="Times New Roman"/>
          <w:i/>
          <w:color w:val="222222"/>
        </w:rPr>
        <w:t>food addictives</w:t>
      </w:r>
      <w:r w:rsidRPr="00F01652">
        <w:rPr>
          <w:rFonts w:eastAsia="Times New Roman"/>
          <w:i/>
          <w:color w:val="222222"/>
        </w:rPr>
        <w:t xml:space="preserve"> and the implementation of Pekalongan City Regulation No. 07/2013. The design of this study was qualitative research. The results of this study identified that the Regional Regulation of Pekalongan City No. 7/2013 has been implemented well, but has not been optimal in enforcing sanctions against violators of regional regulations and lack of socialization to the community.</w:t>
      </w:r>
    </w:p>
    <w:p w:rsidR="00F01652" w:rsidRPr="00F01652" w:rsidRDefault="00F01652" w:rsidP="00856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i/>
          <w:color w:val="222222"/>
        </w:rPr>
      </w:pPr>
      <w:r w:rsidRPr="00F01652">
        <w:rPr>
          <w:rFonts w:eastAsia="Times New Roman"/>
          <w:i/>
          <w:color w:val="222222"/>
        </w:rPr>
        <w:t>K</w:t>
      </w:r>
      <w:r w:rsidR="00856C61">
        <w:rPr>
          <w:rFonts w:eastAsia="Times New Roman"/>
          <w:i/>
          <w:color w:val="222222"/>
          <w:lang w:val="id-ID"/>
        </w:rPr>
        <w:t>ey Word</w:t>
      </w:r>
      <w:r w:rsidRPr="00F01652">
        <w:rPr>
          <w:rFonts w:eastAsia="Times New Roman"/>
          <w:i/>
          <w:color w:val="222222"/>
        </w:rPr>
        <w:t>: food safety, local regulations</w:t>
      </w:r>
    </w:p>
    <w:p w:rsidR="00F01652" w:rsidRPr="00F01652" w:rsidRDefault="00F01652" w:rsidP="0044486E">
      <w:pPr>
        <w:tabs>
          <w:tab w:val="left" w:leader="dot" w:pos="7371"/>
        </w:tabs>
        <w:spacing w:after="0" w:line="240" w:lineRule="auto"/>
        <w:jc w:val="both"/>
        <w:rPr>
          <w:b/>
          <w:bCs/>
          <w:color w:val="000000"/>
        </w:rPr>
      </w:pPr>
    </w:p>
    <w:p w:rsidR="0044486E" w:rsidRPr="0044486E" w:rsidRDefault="0044486E" w:rsidP="0044486E">
      <w:pPr>
        <w:tabs>
          <w:tab w:val="left" w:leader="dot" w:pos="7371"/>
        </w:tabs>
        <w:spacing w:after="0" w:line="240" w:lineRule="auto"/>
        <w:jc w:val="both"/>
        <w:rPr>
          <w:b/>
          <w:bCs/>
          <w:color w:val="000000"/>
          <w:lang w:val="id-ID"/>
        </w:rPr>
      </w:pPr>
      <w:r w:rsidRPr="0044486E">
        <w:rPr>
          <w:b/>
          <w:bCs/>
          <w:color w:val="000000"/>
          <w:lang w:val="id-ID"/>
        </w:rPr>
        <w:t>ABSTRAK</w:t>
      </w:r>
    </w:p>
    <w:p w:rsidR="00F014AC" w:rsidRPr="006525F6" w:rsidRDefault="006525F6" w:rsidP="005D6589">
      <w:pPr>
        <w:tabs>
          <w:tab w:val="left" w:leader="dot" w:pos="7371"/>
        </w:tabs>
        <w:spacing w:after="0" w:line="240" w:lineRule="auto"/>
        <w:ind w:firstLine="426"/>
        <w:jc w:val="both"/>
        <w:rPr>
          <w:color w:val="000000"/>
          <w:lang w:val="id-ID" w:bidi="ug-CN"/>
        </w:rPr>
      </w:pPr>
      <w:r w:rsidRPr="006525F6">
        <w:rPr>
          <w:color w:val="000000"/>
          <w:lang w:val="id-ID"/>
        </w:rPr>
        <w:t>Keamanan</w:t>
      </w:r>
      <w:r w:rsidRPr="00784C34">
        <w:rPr>
          <w:color w:val="000000"/>
          <w:lang w:bidi="ug-CN"/>
        </w:rPr>
        <w:t xml:space="preserve"> Pangan</w:t>
      </w:r>
      <w:r>
        <w:rPr>
          <w:color w:val="000000"/>
          <w:lang w:val="id-ID" w:bidi="ug-CN"/>
        </w:rPr>
        <w:t xml:space="preserve"> </w:t>
      </w:r>
      <w:r w:rsidRPr="00784C34">
        <w:rPr>
          <w:color w:val="000000"/>
          <w:lang w:bidi="ug-CN"/>
        </w:rPr>
        <w:t>merupakan kondisi dan upaya</w:t>
      </w:r>
      <w:r>
        <w:rPr>
          <w:color w:val="000000"/>
          <w:lang w:val="id-ID" w:bidi="ug-CN"/>
        </w:rPr>
        <w:t xml:space="preserve"> </w:t>
      </w:r>
      <w:r w:rsidRPr="00784C34">
        <w:rPr>
          <w:color w:val="000000"/>
          <w:lang w:bidi="ug-CN"/>
        </w:rPr>
        <w:t>yang</w:t>
      </w:r>
      <w:r>
        <w:rPr>
          <w:color w:val="000000"/>
          <w:lang w:val="id-ID" w:bidi="ug-CN"/>
        </w:rPr>
        <w:t xml:space="preserve"> </w:t>
      </w:r>
      <w:r w:rsidRPr="00784C34">
        <w:rPr>
          <w:color w:val="000000"/>
          <w:lang w:bidi="ug-CN"/>
        </w:rPr>
        <w:t>diperlukan</w:t>
      </w:r>
      <w:r>
        <w:rPr>
          <w:color w:val="000000"/>
          <w:lang w:val="id-ID" w:bidi="ug-CN"/>
        </w:rPr>
        <w:t xml:space="preserve"> </w:t>
      </w:r>
      <w:r w:rsidRPr="00784C34">
        <w:rPr>
          <w:color w:val="000000"/>
          <w:lang w:bidi="ug-CN"/>
        </w:rPr>
        <w:t>untuk</w:t>
      </w:r>
      <w:r>
        <w:rPr>
          <w:color w:val="000000"/>
          <w:lang w:val="id-ID" w:bidi="ug-CN"/>
        </w:rPr>
        <w:t xml:space="preserve"> </w:t>
      </w:r>
      <w:r w:rsidRPr="00784C34">
        <w:rPr>
          <w:color w:val="000000"/>
          <w:lang w:bidi="ug-CN"/>
        </w:rPr>
        <w:t>mencegah</w:t>
      </w:r>
      <w:r>
        <w:rPr>
          <w:color w:val="000000"/>
          <w:lang w:val="id-ID" w:bidi="ug-CN"/>
        </w:rPr>
        <w:t xml:space="preserve"> </w:t>
      </w:r>
      <w:r w:rsidRPr="00784C34">
        <w:rPr>
          <w:color w:val="000000"/>
          <w:lang w:bidi="ug-CN"/>
        </w:rPr>
        <w:t xml:space="preserve">Pangan dari kemungkinan </w:t>
      </w:r>
      <w:r w:rsidR="001712A6">
        <w:rPr>
          <w:color w:val="000000"/>
          <w:lang w:val="id-ID" w:bidi="ug-CN"/>
        </w:rPr>
        <w:t>cemaran bilogis, kimia dan benda lain yang adapat mengganggu,merugikan dan bahkan dapat membahayakan kesehatan manusia, serta tidak bertentangan dengan agama, keyakinan dan budaya masyarakat, sehingga aman untuk dikonsumsi</w:t>
      </w:r>
      <w:r w:rsidRPr="00784C34">
        <w:rPr>
          <w:color w:val="000000"/>
          <w:lang w:bidi="ug-CN"/>
        </w:rPr>
        <w:t>.</w:t>
      </w:r>
      <w:r w:rsidR="001712A6">
        <w:rPr>
          <w:color w:val="000000"/>
          <w:lang w:val="id-ID" w:bidi="ug-CN"/>
        </w:rPr>
        <w:t xml:space="preserve"> </w:t>
      </w:r>
      <w:r w:rsidR="00F014AC" w:rsidRPr="000550D8">
        <w:rPr>
          <w:color w:val="000000"/>
          <w:lang w:val="id-ID"/>
        </w:rPr>
        <w:t xml:space="preserve">Pengawasan </w:t>
      </w:r>
      <w:r w:rsidR="00C91A0D">
        <w:rPr>
          <w:color w:val="000000"/>
          <w:lang w:val="id-ID"/>
        </w:rPr>
        <w:t xml:space="preserve">keamanan </w:t>
      </w:r>
      <w:r w:rsidR="00F014AC" w:rsidRPr="000550D8">
        <w:rPr>
          <w:color w:val="000000"/>
          <w:lang w:val="id-ID"/>
        </w:rPr>
        <w:t>pangan di Kota Pekalongan</w:t>
      </w:r>
      <w:r w:rsidR="00316C07" w:rsidRPr="000550D8">
        <w:rPr>
          <w:color w:val="000000"/>
          <w:lang w:val="id-ID"/>
        </w:rPr>
        <w:t xml:space="preserve"> tahun 201</w:t>
      </w:r>
      <w:r w:rsidR="005D6589">
        <w:rPr>
          <w:color w:val="000000"/>
          <w:lang w:val="id-ID"/>
        </w:rPr>
        <w:t>0</w:t>
      </w:r>
      <w:r w:rsidR="00316C07" w:rsidRPr="000550D8">
        <w:rPr>
          <w:color w:val="000000"/>
          <w:lang w:val="id-ID"/>
        </w:rPr>
        <w:t>-2012 menunjukan hasil</w:t>
      </w:r>
      <w:r w:rsidR="00F014AC" w:rsidRPr="000550D8">
        <w:rPr>
          <w:color w:val="000000"/>
          <w:lang w:val="id-ID"/>
        </w:rPr>
        <w:t xml:space="preserve"> </w:t>
      </w:r>
      <w:r w:rsidR="00F014AC" w:rsidRPr="000550D8">
        <w:rPr>
          <w:lang w:val="id-ID"/>
        </w:rPr>
        <w:t xml:space="preserve">6,27% pangan mengandung BTP berbahaya. Kebijakan Pemerintah  Daerah terkait keamanan pangan sudah ada, tetapi implementasinya belum dilakukan kajian. </w:t>
      </w:r>
      <w:r w:rsidR="00F014AC" w:rsidRPr="000550D8">
        <w:rPr>
          <w:color w:val="000000"/>
          <w:lang w:val="id-ID"/>
        </w:rPr>
        <w:t xml:space="preserve">Tujuan penelitian untuk </w:t>
      </w:r>
      <w:r w:rsidR="00C91A0D">
        <w:rPr>
          <w:lang w:val="id-ID"/>
        </w:rPr>
        <w:t>mengidentifikasi</w:t>
      </w:r>
      <w:r w:rsidR="00F014AC" w:rsidRPr="000550D8">
        <w:rPr>
          <w:lang w:val="id-ID"/>
        </w:rPr>
        <w:t xml:space="preserve"> jenis pangan mengandung BTP berbahaya dan implementasi Perda </w:t>
      </w:r>
      <w:r w:rsidR="000550D8">
        <w:rPr>
          <w:lang w:val="id-ID"/>
        </w:rPr>
        <w:t xml:space="preserve"> Kota Pekalongan Nomor 07 Tahun 2013</w:t>
      </w:r>
      <w:r w:rsidR="00F014AC" w:rsidRPr="000550D8">
        <w:rPr>
          <w:lang w:val="id-ID"/>
        </w:rPr>
        <w:t>. Disain penelitian ini adalah penelitian kualitatif.</w:t>
      </w:r>
      <w:r w:rsidR="00316C07" w:rsidRPr="000550D8">
        <w:rPr>
          <w:lang w:val="id-ID"/>
        </w:rPr>
        <w:t xml:space="preserve"> Hasil </w:t>
      </w:r>
      <w:r w:rsidR="00F014AC" w:rsidRPr="000550D8">
        <w:rPr>
          <w:lang w:val="id-ID"/>
        </w:rPr>
        <w:t xml:space="preserve"> penelitian </w:t>
      </w:r>
      <w:r w:rsidR="00C91A0D">
        <w:rPr>
          <w:lang w:val="id-ID"/>
        </w:rPr>
        <w:t xml:space="preserve">ini teridentifikasi </w:t>
      </w:r>
      <w:r w:rsidR="00F014AC" w:rsidRPr="000550D8">
        <w:rPr>
          <w:color w:val="000000"/>
          <w:lang w:val="id-ID"/>
        </w:rPr>
        <w:t>Per</w:t>
      </w:r>
      <w:r w:rsidR="001712A6">
        <w:rPr>
          <w:color w:val="000000"/>
          <w:lang w:val="id-ID"/>
        </w:rPr>
        <w:t>aturan Daerah</w:t>
      </w:r>
      <w:r w:rsidR="00F014AC" w:rsidRPr="000550D8">
        <w:rPr>
          <w:color w:val="000000"/>
          <w:lang w:val="id-ID"/>
        </w:rPr>
        <w:t xml:space="preserve"> Kota Pekalongan No.7 Tahun 2013 sudah diimplentasikan dengan baik, tetapi belum optimal dalam penegakan sanksi</w:t>
      </w:r>
      <w:r w:rsidR="001C1347">
        <w:rPr>
          <w:color w:val="000000"/>
          <w:lang w:val="id-ID"/>
        </w:rPr>
        <w:t xml:space="preserve"> terhadap pelanggar perda</w:t>
      </w:r>
      <w:r w:rsidR="00F014AC" w:rsidRPr="000550D8">
        <w:rPr>
          <w:color w:val="000000"/>
          <w:lang w:val="id-ID"/>
        </w:rPr>
        <w:t xml:space="preserve"> dan kurang sosialisasi ke masyarakat. </w:t>
      </w:r>
    </w:p>
    <w:p w:rsidR="00F014AC" w:rsidRPr="000550D8" w:rsidRDefault="00F014AC" w:rsidP="001712A6">
      <w:pPr>
        <w:tabs>
          <w:tab w:val="left" w:leader="dot" w:pos="7371"/>
        </w:tabs>
        <w:spacing w:after="0" w:line="240" w:lineRule="auto"/>
        <w:jc w:val="both"/>
        <w:rPr>
          <w:color w:val="000000"/>
          <w:lang w:val="id-ID"/>
        </w:rPr>
      </w:pPr>
      <w:r w:rsidRPr="000550D8">
        <w:rPr>
          <w:color w:val="000000"/>
          <w:lang w:val="id-ID"/>
        </w:rPr>
        <w:t>Kata Ku</w:t>
      </w:r>
      <w:r w:rsidR="00856C61">
        <w:rPr>
          <w:color w:val="000000"/>
          <w:lang w:val="id-ID"/>
        </w:rPr>
        <w:t>n</w:t>
      </w:r>
      <w:bookmarkStart w:id="0" w:name="_GoBack"/>
      <w:bookmarkEnd w:id="0"/>
      <w:r w:rsidRPr="000550D8">
        <w:rPr>
          <w:color w:val="000000"/>
          <w:lang w:val="id-ID"/>
        </w:rPr>
        <w:t>ci : keamanan pangan, peraturan daerah</w:t>
      </w:r>
    </w:p>
    <w:p w:rsidR="00F014AC" w:rsidRPr="000550D8" w:rsidRDefault="00F014AC" w:rsidP="00F014AC">
      <w:pPr>
        <w:tabs>
          <w:tab w:val="left" w:pos="0"/>
        </w:tabs>
        <w:spacing w:after="0" w:line="360" w:lineRule="auto"/>
        <w:rPr>
          <w:b/>
          <w:bCs/>
          <w:lang w:val="id-ID"/>
        </w:rPr>
      </w:pPr>
    </w:p>
    <w:p w:rsidR="00877D36" w:rsidRPr="000550D8" w:rsidRDefault="00877D36" w:rsidP="00F014AC">
      <w:pPr>
        <w:tabs>
          <w:tab w:val="left" w:pos="0"/>
        </w:tabs>
        <w:spacing w:after="0" w:line="360" w:lineRule="auto"/>
        <w:rPr>
          <w:b/>
          <w:bCs/>
          <w:lang w:val="id-ID"/>
        </w:rPr>
        <w:sectPr w:rsidR="00877D36" w:rsidRPr="000550D8" w:rsidSect="00E62E3A">
          <w:headerReference w:type="default" r:id="rId9"/>
          <w:pgSz w:w="11907" w:h="16840" w:code="9"/>
          <w:pgMar w:top="1701" w:right="1701" w:bottom="1701" w:left="1701" w:header="709" w:footer="709" w:gutter="0"/>
          <w:cols w:space="283"/>
          <w:docGrid w:linePitch="360"/>
        </w:sectPr>
      </w:pPr>
    </w:p>
    <w:p w:rsidR="00533132" w:rsidRPr="000550D8" w:rsidRDefault="00762B70" w:rsidP="00877D36">
      <w:pPr>
        <w:tabs>
          <w:tab w:val="left" w:pos="0"/>
        </w:tabs>
        <w:spacing w:after="0" w:line="360" w:lineRule="auto"/>
        <w:rPr>
          <w:b/>
          <w:bCs/>
          <w:lang w:val="id-ID"/>
        </w:rPr>
      </w:pPr>
      <w:r w:rsidRPr="000550D8">
        <w:rPr>
          <w:b/>
          <w:bCs/>
          <w:lang w:val="id-ID"/>
        </w:rPr>
        <w:lastRenderedPageBreak/>
        <w:t>PENDAHULUAN</w:t>
      </w:r>
    </w:p>
    <w:p w:rsidR="00E02902" w:rsidRDefault="000F4202" w:rsidP="00E02902">
      <w:pPr>
        <w:autoSpaceDE w:val="0"/>
        <w:autoSpaceDN w:val="0"/>
        <w:adjustRightInd w:val="0"/>
        <w:spacing w:after="0" w:line="360" w:lineRule="auto"/>
        <w:ind w:firstLine="567"/>
        <w:jc w:val="both"/>
        <w:rPr>
          <w:color w:val="000000"/>
          <w:lang w:val="id-ID"/>
        </w:rPr>
      </w:pPr>
      <w:r w:rsidRPr="001A37D0">
        <w:rPr>
          <w:color w:val="000000"/>
          <w:lang w:val="id-ID"/>
        </w:rPr>
        <w:t>Undang-undang Republik Indonesia Nomor 18 Tahun 2012 tentang Pangan</w:t>
      </w:r>
      <w:r>
        <w:rPr>
          <w:color w:val="000000"/>
          <w:lang w:val="id-ID"/>
        </w:rPr>
        <w:t xml:space="preserve">, mendefinisikan pangan adalah </w:t>
      </w:r>
      <w:r w:rsidRPr="00D8122C">
        <w:rPr>
          <w:color w:val="000000"/>
          <w:lang w:val="id-ID"/>
        </w:rPr>
        <w:t>segala  sesuat</w:t>
      </w:r>
      <w:r>
        <w:rPr>
          <w:color w:val="000000"/>
          <w:lang w:val="id-ID"/>
        </w:rPr>
        <w:t xml:space="preserve">u  yang  berasal  dari sumber hayati </w:t>
      </w:r>
      <w:r>
        <w:rPr>
          <w:color w:val="000000"/>
          <w:lang w:val="id-ID"/>
        </w:rPr>
        <w:lastRenderedPageBreak/>
        <w:t xml:space="preserve">produk pertanian, perkebunan, </w:t>
      </w:r>
      <w:r w:rsidRPr="00D8122C">
        <w:rPr>
          <w:color w:val="000000"/>
          <w:lang w:val="id-ID"/>
        </w:rPr>
        <w:t>kehutanan, perikanan,  petern</w:t>
      </w:r>
      <w:r>
        <w:rPr>
          <w:color w:val="000000"/>
          <w:lang w:val="id-ID"/>
        </w:rPr>
        <w:t xml:space="preserve">akan, perairan, dan air, baik </w:t>
      </w:r>
      <w:r w:rsidRPr="00D8122C">
        <w:rPr>
          <w:color w:val="000000"/>
          <w:lang w:val="id-ID"/>
        </w:rPr>
        <w:t xml:space="preserve">yang </w:t>
      </w:r>
      <w:r>
        <w:rPr>
          <w:color w:val="000000"/>
          <w:lang w:val="id-ID"/>
        </w:rPr>
        <w:t xml:space="preserve">diolah maupun tidak diolah yang diperuntukkan </w:t>
      </w:r>
      <w:r w:rsidRPr="00D8122C">
        <w:rPr>
          <w:color w:val="000000"/>
          <w:lang w:val="id-ID"/>
        </w:rPr>
        <w:t xml:space="preserve">sebagai </w:t>
      </w:r>
      <w:r>
        <w:rPr>
          <w:color w:val="000000"/>
          <w:lang w:val="id-ID"/>
        </w:rPr>
        <w:t xml:space="preserve">makanan atau minuman bagi konsumsi manusia, </w:t>
      </w:r>
      <w:r>
        <w:rPr>
          <w:color w:val="000000"/>
          <w:lang w:val="id-ID"/>
        </w:rPr>
        <w:lastRenderedPageBreak/>
        <w:t>termasuk bahan tambahan pangan, bahan baku p</w:t>
      </w:r>
      <w:r w:rsidRPr="00D8122C">
        <w:rPr>
          <w:color w:val="000000"/>
          <w:lang w:val="id-ID"/>
        </w:rPr>
        <w:t xml:space="preserve">angan, </w:t>
      </w:r>
      <w:r>
        <w:rPr>
          <w:color w:val="000000"/>
          <w:lang w:val="id-ID"/>
        </w:rPr>
        <w:t>dan bahan lainnya yang digunakan dalam</w:t>
      </w:r>
      <w:r w:rsidRPr="00D8122C">
        <w:rPr>
          <w:color w:val="000000"/>
          <w:lang w:val="id-ID"/>
        </w:rPr>
        <w:t xml:space="preserve"> proses </w:t>
      </w:r>
      <w:r>
        <w:rPr>
          <w:color w:val="000000"/>
          <w:lang w:val="id-ID"/>
        </w:rPr>
        <w:t>penyiapan, pengolahan, dan/atau pembuatan</w:t>
      </w:r>
      <w:r w:rsidRPr="00D8122C">
        <w:rPr>
          <w:color w:val="000000"/>
          <w:lang w:val="id-ID"/>
        </w:rPr>
        <w:t xml:space="preserve"> makanan</w:t>
      </w:r>
      <w:r>
        <w:rPr>
          <w:color w:val="000000"/>
          <w:lang w:val="id-ID"/>
        </w:rPr>
        <w:t xml:space="preserve"> </w:t>
      </w:r>
      <w:r w:rsidRPr="00D8122C">
        <w:rPr>
          <w:color w:val="000000"/>
          <w:lang w:val="id-ID"/>
        </w:rPr>
        <w:t>atau minuman</w:t>
      </w:r>
      <w:r w:rsidR="00E02902">
        <w:rPr>
          <w:color w:val="000000"/>
          <w:lang w:val="id-ID"/>
        </w:rPr>
        <w:t>.</w:t>
      </w:r>
    </w:p>
    <w:p w:rsidR="00E02902" w:rsidRPr="00E02902" w:rsidRDefault="00D02F00" w:rsidP="00D02F00">
      <w:pPr>
        <w:autoSpaceDE w:val="0"/>
        <w:autoSpaceDN w:val="0"/>
        <w:adjustRightInd w:val="0"/>
        <w:spacing w:after="0" w:line="360" w:lineRule="auto"/>
        <w:ind w:firstLine="567"/>
        <w:jc w:val="both"/>
        <w:rPr>
          <w:color w:val="000000"/>
          <w:lang w:val="id-ID"/>
        </w:rPr>
      </w:pPr>
      <w:r w:rsidRPr="00E02902">
        <w:rPr>
          <w:color w:val="000000"/>
          <w:lang w:val="id-ID"/>
        </w:rPr>
        <w:t xml:space="preserve">(Surono </w:t>
      </w:r>
      <w:r w:rsidRPr="00E02902">
        <w:rPr>
          <w:i/>
          <w:iCs/>
          <w:color w:val="000000"/>
          <w:lang w:val="id-ID"/>
        </w:rPr>
        <w:t>et al</w:t>
      </w:r>
      <w:r w:rsidRPr="00E02902">
        <w:rPr>
          <w:color w:val="000000"/>
          <w:lang w:val="id-ID"/>
        </w:rPr>
        <w:t>, 2018</w:t>
      </w:r>
      <w:r>
        <w:rPr>
          <w:color w:val="000000"/>
          <w:lang w:val="id-ID"/>
        </w:rPr>
        <w:t>,menjelaskan bahwa k</w:t>
      </w:r>
      <w:r w:rsidR="000F4202" w:rsidRPr="00E02902">
        <w:rPr>
          <w:color w:val="000000"/>
          <w:lang w:val="id-ID"/>
        </w:rPr>
        <w:t>eamanan pangan adalah suatu proses penjaminan pangan dalam proses produksi pengolahan pangan dengan tujuan untuk menyediakan makanan yang aman untuk dikonsumsi. Secara garis besar pangan yang aman adalah pangan yang bebas dari bahaya biologis, bahaya kimiawi dan bahaya fisik/ benda asing</w:t>
      </w:r>
      <w:r w:rsidR="00C91A0D" w:rsidRPr="00E02902">
        <w:rPr>
          <w:color w:val="000000"/>
          <w:lang w:val="id-ID" w:bidi="ug-CN"/>
        </w:rPr>
        <w:t xml:space="preserve">. </w:t>
      </w:r>
      <w:r w:rsidR="00E02902" w:rsidRPr="00E02902">
        <w:rPr>
          <w:color w:val="000000"/>
          <w:lang w:val="id-ID"/>
        </w:rPr>
        <w:t xml:space="preserve">Surono </w:t>
      </w:r>
      <w:r w:rsidR="00E02902" w:rsidRPr="00E02902">
        <w:rPr>
          <w:i/>
          <w:iCs/>
          <w:color w:val="000000"/>
          <w:lang w:val="id-ID"/>
        </w:rPr>
        <w:t>et al</w:t>
      </w:r>
      <w:r w:rsidR="00E02902" w:rsidRPr="00E02902">
        <w:rPr>
          <w:color w:val="000000"/>
          <w:lang w:val="id-ID"/>
        </w:rPr>
        <w:t>, 2018, menjelaskan lebih lanjut bahwa, ancaman bahaya kimiawi biasanya jarang diwaspadai karena dampaknya yang jarang langsung terjadi karena bersifat akumulatif, akan tetapi ada beberapa yang memberikan dampak langsung seperti iritasi pada tenggorokan ataupun gejala penyakit umum lainnya. Ancaman bahaya kimiawi bisa saja berasal dari penggunaan bahan tambahan pangan berizin yang melebihi takaran, bahan kimia berbahaya yang dengan sengaja ditambahankan kedalam pangan seperti zat pengawet (</w:t>
      </w:r>
      <w:r w:rsidR="00E02902" w:rsidRPr="00E02902">
        <w:rPr>
          <w:i/>
          <w:color w:val="000000"/>
          <w:lang w:val="id-ID"/>
        </w:rPr>
        <w:t>borax</w:t>
      </w:r>
      <w:r w:rsidR="00E02902" w:rsidRPr="00E02902">
        <w:rPr>
          <w:color w:val="000000"/>
          <w:lang w:val="id-ID"/>
        </w:rPr>
        <w:t xml:space="preserve"> dan </w:t>
      </w:r>
      <w:r w:rsidR="00E02902" w:rsidRPr="00E02902">
        <w:rPr>
          <w:i/>
          <w:color w:val="000000"/>
          <w:lang w:val="id-ID"/>
        </w:rPr>
        <w:t>formalin</w:t>
      </w:r>
      <w:r w:rsidR="00E02902" w:rsidRPr="00E02902">
        <w:rPr>
          <w:color w:val="000000"/>
          <w:lang w:val="id-ID"/>
        </w:rPr>
        <w:t>), zat pewarna (</w:t>
      </w:r>
      <w:r w:rsidR="00E02902" w:rsidRPr="00E02902">
        <w:rPr>
          <w:i/>
          <w:color w:val="000000"/>
          <w:lang w:val="id-ID"/>
        </w:rPr>
        <w:t xml:space="preserve">Rhodamin B </w:t>
      </w:r>
      <w:r w:rsidR="00E02902" w:rsidRPr="00E02902">
        <w:rPr>
          <w:color w:val="000000"/>
          <w:lang w:val="id-ID"/>
        </w:rPr>
        <w:t xml:space="preserve">dan </w:t>
      </w:r>
      <w:r w:rsidR="00E02902" w:rsidRPr="00E02902">
        <w:rPr>
          <w:i/>
          <w:color w:val="000000"/>
          <w:lang w:val="id-ID"/>
        </w:rPr>
        <w:t>Methanyll Yellow</w:t>
      </w:r>
      <w:r w:rsidR="00E02902" w:rsidRPr="00E02902">
        <w:rPr>
          <w:color w:val="000000"/>
          <w:lang w:val="id-ID"/>
        </w:rPr>
        <w:t>) ataupun bahan peramu lainnya.</w:t>
      </w:r>
    </w:p>
    <w:p w:rsidR="00E91F7D" w:rsidRPr="000550D8" w:rsidRDefault="00D02F00" w:rsidP="00D02F00">
      <w:pPr>
        <w:autoSpaceDE w:val="0"/>
        <w:autoSpaceDN w:val="0"/>
        <w:adjustRightInd w:val="0"/>
        <w:spacing w:after="0" w:line="360" w:lineRule="auto"/>
        <w:ind w:firstLine="567"/>
        <w:jc w:val="both"/>
        <w:rPr>
          <w:color w:val="000000"/>
          <w:lang w:val="id-ID"/>
        </w:rPr>
      </w:pPr>
      <w:r w:rsidRPr="000550D8">
        <w:rPr>
          <w:color w:val="000000"/>
          <w:lang w:val="id-ID"/>
        </w:rPr>
        <w:t xml:space="preserve">Rahayu, </w:t>
      </w:r>
      <w:r w:rsidRPr="000550D8">
        <w:rPr>
          <w:i/>
          <w:iCs/>
          <w:color w:val="000000"/>
          <w:lang w:val="id-ID"/>
        </w:rPr>
        <w:t>et al</w:t>
      </w:r>
      <w:r w:rsidRPr="000550D8">
        <w:rPr>
          <w:color w:val="000000"/>
          <w:lang w:val="id-ID"/>
        </w:rPr>
        <w:t>, 2018</w:t>
      </w:r>
      <w:r>
        <w:rPr>
          <w:color w:val="000000"/>
          <w:lang w:val="id-ID"/>
        </w:rPr>
        <w:t xml:space="preserve">, menjelaskan lebih dalam bahwa </w:t>
      </w:r>
      <w:r w:rsidR="009D6EA7" w:rsidRPr="000550D8">
        <w:rPr>
          <w:color w:val="000000"/>
          <w:lang w:val="id-ID"/>
        </w:rPr>
        <w:t xml:space="preserve">Bahan Tambahan </w:t>
      </w:r>
      <w:r w:rsidR="009D6EA7" w:rsidRPr="000550D8">
        <w:rPr>
          <w:color w:val="000000"/>
          <w:lang w:val="id-ID"/>
        </w:rPr>
        <w:lastRenderedPageBreak/>
        <w:t>Pangan</w:t>
      </w:r>
      <w:r w:rsidR="00746A0B" w:rsidRPr="000550D8">
        <w:rPr>
          <w:color w:val="000000"/>
          <w:lang w:val="id-ID"/>
        </w:rPr>
        <w:t xml:space="preserve"> (</w:t>
      </w:r>
      <w:r w:rsidR="009D6EA7" w:rsidRPr="000550D8">
        <w:rPr>
          <w:color w:val="000000"/>
          <w:lang w:val="id-ID"/>
        </w:rPr>
        <w:t>BTP</w:t>
      </w:r>
      <w:r w:rsidR="00746A0B" w:rsidRPr="000550D8">
        <w:rPr>
          <w:color w:val="000000"/>
          <w:lang w:val="id-ID"/>
        </w:rPr>
        <w:t>)</w:t>
      </w:r>
      <w:r w:rsidR="009D6EA7" w:rsidRPr="000550D8">
        <w:rPr>
          <w:color w:val="000000"/>
          <w:lang w:val="id-ID"/>
        </w:rPr>
        <w:t xml:space="preserve"> berbahaya ini dapat berpengaruh pada gangguan kesehatan baik secara langsung seperti tenggorokan terasa terbakar, iritasi, sakit kepala serta mual, sedangkan pengaruh tidak langsung (menahun/ akumulatif) seperti gangguan sistem pernafasan, gangguan pada ginjal dan hati, gangguan sistem reprodu</w:t>
      </w:r>
      <w:r>
        <w:rPr>
          <w:color w:val="000000"/>
          <w:lang w:val="id-ID"/>
        </w:rPr>
        <w:t>ksi dan kangker, serta kematian.</w:t>
      </w:r>
    </w:p>
    <w:p w:rsidR="00E91F7D" w:rsidRPr="000550D8" w:rsidRDefault="00E02902" w:rsidP="00D02F00">
      <w:pPr>
        <w:autoSpaceDE w:val="0"/>
        <w:autoSpaceDN w:val="0"/>
        <w:adjustRightInd w:val="0"/>
        <w:spacing w:after="0" w:line="360" w:lineRule="auto"/>
        <w:ind w:firstLine="567"/>
        <w:jc w:val="both"/>
        <w:rPr>
          <w:color w:val="000000"/>
          <w:lang w:val="id-ID"/>
        </w:rPr>
      </w:pPr>
      <w:r w:rsidRPr="000550D8">
        <w:rPr>
          <w:color w:val="000000"/>
          <w:lang w:val="id-ID"/>
        </w:rPr>
        <w:t xml:space="preserve">Peraturan Daerah Kota Pekalongan No. 07 Tahun 2013 tentang Larangan Penggunaan Bahan Tambahan Pangan Berbahaya tersebut salah satunya bertujuan untuk </w:t>
      </w:r>
      <w:r w:rsidRPr="000550D8">
        <w:rPr>
          <w:color w:val="000000"/>
          <w:lang w:bidi="ug-CN"/>
        </w:rPr>
        <w:t>meningkatkan kualitas pangan yang menjamin kelangsungan</w:t>
      </w:r>
      <w:r w:rsidRPr="000550D8">
        <w:rPr>
          <w:color w:val="000000"/>
          <w:lang w:val="id-ID" w:bidi="ug-CN"/>
        </w:rPr>
        <w:t xml:space="preserve"> </w:t>
      </w:r>
      <w:r w:rsidRPr="000550D8">
        <w:rPr>
          <w:color w:val="000000"/>
          <w:lang w:bidi="ug-CN"/>
        </w:rPr>
        <w:t>usaha</w:t>
      </w:r>
      <w:r w:rsidRPr="000550D8">
        <w:rPr>
          <w:color w:val="000000"/>
          <w:lang w:val="id-ID" w:bidi="ug-CN"/>
        </w:rPr>
        <w:t xml:space="preserve"> </w:t>
      </w:r>
      <w:r w:rsidRPr="000550D8">
        <w:rPr>
          <w:color w:val="000000"/>
          <w:lang w:bidi="ug-CN"/>
        </w:rPr>
        <w:t>produksi pangan</w:t>
      </w:r>
      <w:r w:rsidRPr="000550D8">
        <w:rPr>
          <w:color w:val="000000"/>
          <w:lang w:val="id-ID" w:bidi="ug-CN"/>
        </w:rPr>
        <w:t xml:space="preserve"> serta menjamin</w:t>
      </w:r>
      <w:r w:rsidRPr="000550D8">
        <w:rPr>
          <w:color w:val="000000"/>
          <w:lang w:bidi="ug-CN"/>
        </w:rPr>
        <w:t xml:space="preserve"> kesehatan, keamanan, dan keselamatan </w:t>
      </w:r>
      <w:r w:rsidRPr="000550D8">
        <w:rPr>
          <w:color w:val="000000"/>
          <w:lang w:val="id-ID" w:bidi="ug-CN"/>
        </w:rPr>
        <w:t xml:space="preserve">(masyarakat) </w:t>
      </w:r>
      <w:r w:rsidRPr="000550D8">
        <w:rPr>
          <w:color w:val="000000"/>
          <w:lang w:bidi="ug-CN"/>
        </w:rPr>
        <w:t>konsumen.</w:t>
      </w:r>
      <w:r w:rsidR="00D02F00">
        <w:rPr>
          <w:color w:val="000000"/>
          <w:lang w:val="id-ID"/>
        </w:rPr>
        <w:t xml:space="preserve"> </w:t>
      </w:r>
      <w:r w:rsidR="00F3082D" w:rsidRPr="000550D8">
        <w:rPr>
          <w:color w:val="000000"/>
          <w:lang w:val="id-ID"/>
        </w:rPr>
        <w:t>Din</w:t>
      </w:r>
      <w:r w:rsidR="00496318" w:rsidRPr="000550D8">
        <w:rPr>
          <w:color w:val="000000"/>
          <w:lang w:val="id-ID"/>
        </w:rPr>
        <w:t>as Kesehatan</w:t>
      </w:r>
      <w:r w:rsidR="00F3082D" w:rsidRPr="000550D8">
        <w:rPr>
          <w:color w:val="000000"/>
          <w:lang w:val="id-ID"/>
        </w:rPr>
        <w:t xml:space="preserve"> Kota Pekalongan</w:t>
      </w:r>
      <w:r w:rsidR="00D02F00">
        <w:rPr>
          <w:color w:val="000000"/>
          <w:lang w:val="id-ID"/>
        </w:rPr>
        <w:t>, 2011-2013</w:t>
      </w:r>
      <w:r w:rsidR="00F3082D" w:rsidRPr="000550D8">
        <w:rPr>
          <w:color w:val="000000"/>
          <w:lang w:val="id-ID"/>
        </w:rPr>
        <w:t>,</w:t>
      </w:r>
      <w:r w:rsidR="00395331" w:rsidRPr="000550D8">
        <w:rPr>
          <w:color w:val="000000"/>
          <w:lang w:val="id-ID"/>
        </w:rPr>
        <w:t xml:space="preserve"> </w:t>
      </w:r>
      <w:r w:rsidR="00F3082D" w:rsidRPr="000550D8">
        <w:rPr>
          <w:color w:val="000000"/>
          <w:lang w:val="id-ID"/>
        </w:rPr>
        <w:t xml:space="preserve">melaporkan </w:t>
      </w:r>
      <w:r w:rsidR="00395331" w:rsidRPr="000550D8">
        <w:rPr>
          <w:lang w:val="id-ID"/>
        </w:rPr>
        <w:t>hasil kegiatan pengawasan keamanan pangan tahun 201</w:t>
      </w:r>
      <w:r w:rsidR="001712A6">
        <w:rPr>
          <w:lang w:val="id-ID"/>
        </w:rPr>
        <w:t>0</w:t>
      </w:r>
      <w:r w:rsidR="00395331" w:rsidRPr="000550D8">
        <w:rPr>
          <w:lang w:val="id-ID"/>
        </w:rPr>
        <w:t>-201</w:t>
      </w:r>
      <w:r w:rsidR="001712A6">
        <w:rPr>
          <w:lang w:val="id-ID"/>
        </w:rPr>
        <w:t>2</w:t>
      </w:r>
      <w:r w:rsidR="00395331" w:rsidRPr="000550D8">
        <w:rPr>
          <w:lang w:val="id-ID"/>
        </w:rPr>
        <w:t xml:space="preserve"> menunjukan dari 2.0</w:t>
      </w:r>
      <w:r w:rsidR="001712A6">
        <w:rPr>
          <w:lang w:val="id-ID"/>
        </w:rPr>
        <w:t>73</w:t>
      </w:r>
      <w:r w:rsidR="00395331" w:rsidRPr="000550D8">
        <w:rPr>
          <w:lang w:val="id-ID"/>
        </w:rPr>
        <w:t xml:space="preserve"> sampel pangan yang diperiksa, </w:t>
      </w:r>
      <w:r w:rsidR="001712A6">
        <w:rPr>
          <w:lang w:val="id-ID"/>
        </w:rPr>
        <w:t>6,27</w:t>
      </w:r>
      <w:r w:rsidR="00395331" w:rsidRPr="000550D8">
        <w:rPr>
          <w:lang w:val="id-ID"/>
        </w:rPr>
        <w:t>% men</w:t>
      </w:r>
      <w:r w:rsidR="00D02F00">
        <w:rPr>
          <w:lang w:val="id-ID"/>
        </w:rPr>
        <w:t>gandung BTP berbahaya/ dilarang.</w:t>
      </w:r>
    </w:p>
    <w:p w:rsidR="00E91F7D" w:rsidRPr="000550D8" w:rsidRDefault="0070380D" w:rsidP="00C91A0D">
      <w:pPr>
        <w:autoSpaceDE w:val="0"/>
        <w:autoSpaceDN w:val="0"/>
        <w:adjustRightInd w:val="0"/>
        <w:spacing w:after="0" w:line="360" w:lineRule="auto"/>
        <w:ind w:firstLine="567"/>
        <w:jc w:val="both"/>
        <w:rPr>
          <w:color w:val="000000"/>
          <w:lang w:val="id-ID"/>
        </w:rPr>
      </w:pPr>
      <w:r w:rsidRPr="000550D8">
        <w:rPr>
          <w:color w:val="000000"/>
          <w:lang w:val="id-ID"/>
        </w:rPr>
        <w:t>Berdasarkan</w:t>
      </w:r>
      <w:r w:rsidR="00337439" w:rsidRPr="000550D8">
        <w:rPr>
          <w:color w:val="000000"/>
          <w:lang w:val="id-ID"/>
        </w:rPr>
        <w:t xml:space="preserve"> st</w:t>
      </w:r>
      <w:r w:rsidRPr="000550D8">
        <w:rPr>
          <w:color w:val="000000"/>
          <w:lang w:val="id-ID"/>
        </w:rPr>
        <w:t>udi pendahuluan yang</w:t>
      </w:r>
      <w:r w:rsidR="003D048A" w:rsidRPr="000550D8">
        <w:rPr>
          <w:color w:val="000000"/>
          <w:lang w:val="id-ID"/>
        </w:rPr>
        <w:t xml:space="preserve"> sudah dilaksanakan di</w:t>
      </w:r>
      <w:r w:rsidR="00AC516D" w:rsidRPr="000550D8">
        <w:rPr>
          <w:color w:val="000000"/>
          <w:lang w:val="id-ID"/>
        </w:rPr>
        <w:t xml:space="preserve">dapatkan informasi bahwa </w:t>
      </w:r>
      <w:r w:rsidRPr="000550D8">
        <w:rPr>
          <w:color w:val="000000"/>
          <w:lang w:val="id-ID"/>
        </w:rPr>
        <w:t>pedagang</w:t>
      </w:r>
      <w:r w:rsidR="00AC516D" w:rsidRPr="000550D8">
        <w:rPr>
          <w:color w:val="000000"/>
          <w:lang w:val="id-ID"/>
        </w:rPr>
        <w:t>/ penjual</w:t>
      </w:r>
      <w:r w:rsidR="00337439" w:rsidRPr="000550D8">
        <w:rPr>
          <w:color w:val="000000"/>
          <w:lang w:val="id-ID"/>
        </w:rPr>
        <w:t xml:space="preserve"> pangan</w:t>
      </w:r>
      <w:r w:rsidRPr="000550D8">
        <w:rPr>
          <w:color w:val="000000"/>
          <w:lang w:val="id-ID"/>
        </w:rPr>
        <w:t xml:space="preserve"> belum mengetahui tentang adanya </w:t>
      </w:r>
      <w:r w:rsidR="003601EA" w:rsidRPr="000550D8">
        <w:rPr>
          <w:color w:val="000000"/>
          <w:lang w:val="id-ID"/>
        </w:rPr>
        <w:t>Perda</w:t>
      </w:r>
      <w:r w:rsidRPr="000550D8">
        <w:rPr>
          <w:color w:val="000000"/>
          <w:lang w:val="id-ID"/>
        </w:rPr>
        <w:t xml:space="preserve"> Kot</w:t>
      </w:r>
      <w:r w:rsidR="00AC516D" w:rsidRPr="000550D8">
        <w:rPr>
          <w:color w:val="000000"/>
          <w:lang w:val="id-ID"/>
        </w:rPr>
        <w:t>a Pekalongan Nomor 07 Tahun 2013</w:t>
      </w:r>
      <w:r w:rsidRPr="000550D8">
        <w:rPr>
          <w:color w:val="000000"/>
          <w:lang w:val="id-ID"/>
        </w:rPr>
        <w:t xml:space="preserve">. </w:t>
      </w:r>
      <w:r w:rsidR="00AC516D" w:rsidRPr="000550D8">
        <w:rPr>
          <w:color w:val="000000"/>
          <w:lang w:val="id-ID"/>
        </w:rPr>
        <w:t xml:space="preserve">Masyarakat selaku </w:t>
      </w:r>
      <w:r w:rsidR="00337439" w:rsidRPr="000550D8">
        <w:rPr>
          <w:color w:val="000000"/>
          <w:lang w:val="id-ID"/>
        </w:rPr>
        <w:t xml:space="preserve">konsumen belum merasakan manfaat dari </w:t>
      </w:r>
      <w:r w:rsidR="003601EA" w:rsidRPr="000550D8">
        <w:rPr>
          <w:color w:val="000000"/>
          <w:lang w:val="id-ID"/>
        </w:rPr>
        <w:t>Perda</w:t>
      </w:r>
      <w:r w:rsidR="00337439" w:rsidRPr="000550D8">
        <w:rPr>
          <w:color w:val="000000"/>
          <w:lang w:val="id-ID"/>
        </w:rPr>
        <w:t xml:space="preserve"> tersebut, karena mungkin </w:t>
      </w:r>
      <w:r w:rsidR="003601EA" w:rsidRPr="000550D8">
        <w:rPr>
          <w:color w:val="000000"/>
          <w:lang w:val="id-ID"/>
        </w:rPr>
        <w:t>Perda</w:t>
      </w:r>
      <w:r w:rsidR="00337439" w:rsidRPr="000550D8">
        <w:rPr>
          <w:color w:val="000000"/>
          <w:lang w:val="id-ID"/>
        </w:rPr>
        <w:t xml:space="preserve"> </w:t>
      </w:r>
      <w:r w:rsidR="003D048A" w:rsidRPr="000550D8">
        <w:rPr>
          <w:color w:val="000000"/>
          <w:lang w:val="id-ID"/>
        </w:rPr>
        <w:t xml:space="preserve">tersebut </w:t>
      </w:r>
      <w:r w:rsidR="00395331" w:rsidRPr="000550D8">
        <w:rPr>
          <w:color w:val="000000"/>
          <w:lang w:val="id-ID"/>
        </w:rPr>
        <w:t xml:space="preserve">oleh </w:t>
      </w:r>
      <w:r w:rsidR="00395331" w:rsidRPr="000550D8">
        <w:rPr>
          <w:color w:val="000000"/>
          <w:lang w:val="id-ID"/>
        </w:rPr>
        <w:lastRenderedPageBreak/>
        <w:t xml:space="preserve">Pemerintah Kota Pekalongan </w:t>
      </w:r>
      <w:r w:rsidR="00337439" w:rsidRPr="000550D8">
        <w:rPr>
          <w:color w:val="000000"/>
          <w:lang w:val="id-ID"/>
        </w:rPr>
        <w:t>sudah diimplementasikan, tetapi belum optimal dalam menjamin kesehatan, keamanan dan keselamatan masy</w:t>
      </w:r>
      <w:r w:rsidR="00C91A0D">
        <w:rPr>
          <w:color w:val="000000"/>
          <w:lang w:val="id-ID"/>
        </w:rPr>
        <w:t>arakat/ konsumen</w:t>
      </w:r>
      <w:r w:rsidR="00337439" w:rsidRPr="000550D8">
        <w:rPr>
          <w:color w:val="000000"/>
          <w:lang w:val="id-ID"/>
        </w:rPr>
        <w:t>.</w:t>
      </w:r>
    </w:p>
    <w:p w:rsidR="00874B43" w:rsidRPr="000550D8" w:rsidRDefault="00337439" w:rsidP="00E02902">
      <w:pPr>
        <w:autoSpaceDE w:val="0"/>
        <w:autoSpaceDN w:val="0"/>
        <w:adjustRightInd w:val="0"/>
        <w:spacing w:after="0" w:line="360" w:lineRule="auto"/>
        <w:ind w:firstLine="567"/>
        <w:jc w:val="both"/>
        <w:rPr>
          <w:color w:val="000000"/>
          <w:lang w:val="id-ID"/>
        </w:rPr>
      </w:pPr>
      <w:r w:rsidRPr="000550D8">
        <w:rPr>
          <w:color w:val="000000"/>
          <w:lang w:val="id-ID"/>
        </w:rPr>
        <w:t>Atas dasar inilah peneliti tertarik untuk melakukan studi kajian tentang bagaimana implementasi Peraturan Daerah Kota Pekalongan Nomor 07 Tahun 2013 tentang Larangan Penggunaan Bahan Tambahan Pangan Berbahaya</w:t>
      </w:r>
      <w:r w:rsidR="00095E36" w:rsidRPr="000550D8">
        <w:rPr>
          <w:color w:val="000000"/>
          <w:lang w:val="id-ID"/>
        </w:rPr>
        <w:t>, serta pengetahuan dan sikap produsen pangan di Kota Pekalongan dalam memproduksi pangan yang aman</w:t>
      </w:r>
      <w:r w:rsidRPr="000550D8">
        <w:rPr>
          <w:color w:val="000000"/>
          <w:lang w:val="id-ID"/>
        </w:rPr>
        <w:t xml:space="preserve">. </w:t>
      </w:r>
    </w:p>
    <w:p w:rsidR="0058729F" w:rsidRPr="000550D8" w:rsidRDefault="0058729F" w:rsidP="00877D36">
      <w:pPr>
        <w:tabs>
          <w:tab w:val="left" w:pos="0"/>
        </w:tabs>
        <w:spacing w:after="0" w:line="360" w:lineRule="auto"/>
        <w:jc w:val="both"/>
        <w:rPr>
          <w:lang w:val="id-ID"/>
        </w:rPr>
      </w:pPr>
    </w:p>
    <w:p w:rsidR="00837E2B" w:rsidRPr="000550D8" w:rsidRDefault="0074258A" w:rsidP="00837E2B">
      <w:pPr>
        <w:tabs>
          <w:tab w:val="left" w:pos="0"/>
        </w:tabs>
        <w:spacing w:after="0" w:line="360" w:lineRule="auto"/>
        <w:rPr>
          <w:b/>
          <w:lang w:val="id-ID"/>
        </w:rPr>
      </w:pPr>
      <w:r w:rsidRPr="000550D8">
        <w:rPr>
          <w:b/>
          <w:lang w:val="id-ID"/>
        </w:rPr>
        <w:t>METODE PENELITIAN</w:t>
      </w:r>
    </w:p>
    <w:p w:rsidR="00C3783E" w:rsidRPr="000550D8" w:rsidRDefault="00A754C7" w:rsidP="00D02F00">
      <w:pPr>
        <w:autoSpaceDE w:val="0"/>
        <w:autoSpaceDN w:val="0"/>
        <w:adjustRightInd w:val="0"/>
        <w:spacing w:after="0" w:line="360" w:lineRule="auto"/>
        <w:ind w:firstLine="567"/>
        <w:jc w:val="both"/>
        <w:rPr>
          <w:lang w:val="id-ID"/>
        </w:rPr>
      </w:pPr>
      <w:r w:rsidRPr="000550D8">
        <w:rPr>
          <w:color w:val="000000"/>
          <w:lang w:val="id-ID" w:bidi="ug-CN"/>
        </w:rPr>
        <w:t xml:space="preserve">Disain </w:t>
      </w:r>
      <w:r w:rsidRPr="000550D8">
        <w:rPr>
          <w:color w:val="000000"/>
          <w:lang w:val="id-ID"/>
        </w:rPr>
        <w:t>penelitian</w:t>
      </w:r>
      <w:r w:rsidRPr="000550D8">
        <w:rPr>
          <w:color w:val="000000"/>
          <w:lang w:val="id-ID" w:bidi="ug-CN"/>
        </w:rPr>
        <w:t xml:space="preserve"> ini adalah studi kualitatif. </w:t>
      </w:r>
      <w:r w:rsidR="00D72047">
        <w:rPr>
          <w:color w:val="000000"/>
          <w:lang w:val="id-ID"/>
        </w:rPr>
        <w:t>Sumber d</w:t>
      </w:r>
      <w:r w:rsidR="00801C15" w:rsidRPr="000550D8">
        <w:rPr>
          <w:color w:val="000000"/>
          <w:lang w:val="id-ID"/>
        </w:rPr>
        <w:t xml:space="preserve">ata </w:t>
      </w:r>
      <w:r w:rsidR="00D72047">
        <w:rPr>
          <w:lang w:val="id-ID"/>
        </w:rPr>
        <w:t>p</w:t>
      </w:r>
      <w:r w:rsidR="00801C15" w:rsidRPr="000550D8">
        <w:rPr>
          <w:lang w:val="id-ID"/>
        </w:rPr>
        <w:t>rimer</w:t>
      </w:r>
      <w:r w:rsidR="00801C15" w:rsidRPr="000550D8">
        <w:rPr>
          <w:color w:val="000000"/>
          <w:lang w:val="id-ID"/>
        </w:rPr>
        <w:t xml:space="preserve"> penelitian ini hasil wawancara dengan informan peneliti</w:t>
      </w:r>
      <w:r w:rsidR="00162928" w:rsidRPr="000550D8">
        <w:rPr>
          <w:color w:val="000000"/>
          <w:lang w:val="id-ID"/>
        </w:rPr>
        <w:t>an melelui pedoman wawancara (</w:t>
      </w:r>
      <w:r w:rsidR="00162928" w:rsidRPr="000550D8">
        <w:rPr>
          <w:i/>
          <w:iCs/>
          <w:color w:val="000000"/>
          <w:lang w:val="id-ID"/>
        </w:rPr>
        <w:t>guide interview</w:t>
      </w:r>
      <w:r w:rsidR="00162928" w:rsidRPr="000550D8">
        <w:rPr>
          <w:color w:val="000000"/>
          <w:lang w:val="id-ID"/>
        </w:rPr>
        <w:t>) dan catatan lapangan (</w:t>
      </w:r>
      <w:r w:rsidR="00162928" w:rsidRPr="000550D8">
        <w:rPr>
          <w:i/>
          <w:iCs/>
          <w:color w:val="000000"/>
          <w:lang w:val="id-ID"/>
        </w:rPr>
        <w:t>field note</w:t>
      </w:r>
      <w:r w:rsidR="00162928" w:rsidRPr="000550D8">
        <w:rPr>
          <w:color w:val="000000"/>
          <w:lang w:val="id-ID"/>
        </w:rPr>
        <w:t>)</w:t>
      </w:r>
      <w:r w:rsidR="00E02902">
        <w:rPr>
          <w:color w:val="000000"/>
          <w:lang w:val="id-ID"/>
        </w:rPr>
        <w:t xml:space="preserve">, </w:t>
      </w:r>
      <w:r w:rsidR="00D72047" w:rsidRPr="000550D8">
        <w:rPr>
          <w:lang w:val="id-ID"/>
        </w:rPr>
        <w:t xml:space="preserve">Karakteristik informan dalam penelitian </w:t>
      </w:r>
      <w:r w:rsidR="00D72047" w:rsidRPr="000550D8">
        <w:rPr>
          <w:color w:val="000000"/>
          <w:lang w:val="id-ID"/>
        </w:rPr>
        <w:t xml:space="preserve">yang akan menjadi sumber informasi diperolehnya data </w:t>
      </w:r>
      <w:r w:rsidR="00D72047" w:rsidRPr="000550D8">
        <w:rPr>
          <w:lang w:val="id-ID"/>
        </w:rPr>
        <w:t>dibagi menjadi : (1). Informan utama adalah pemegang program</w:t>
      </w:r>
      <w:r w:rsidR="00D02F00">
        <w:rPr>
          <w:lang w:val="id-ID"/>
        </w:rPr>
        <w:t>/ kegiatan</w:t>
      </w:r>
      <w:r w:rsidR="00D72047" w:rsidRPr="000550D8">
        <w:rPr>
          <w:lang w:val="id-ID"/>
        </w:rPr>
        <w:t xml:space="preserve"> pengawasan keamanan pangan</w:t>
      </w:r>
      <w:r w:rsidR="00D02F00">
        <w:rPr>
          <w:lang w:val="id-ID"/>
        </w:rPr>
        <w:t xml:space="preserve"> Pemerintah Kota Pekalongan</w:t>
      </w:r>
      <w:r w:rsidR="00D72047" w:rsidRPr="000550D8">
        <w:rPr>
          <w:lang w:val="id-ID"/>
        </w:rPr>
        <w:t xml:space="preserve"> </w:t>
      </w:r>
      <w:r w:rsidR="00D02F00">
        <w:rPr>
          <w:lang w:val="id-ID"/>
        </w:rPr>
        <w:t xml:space="preserve">pada </w:t>
      </w:r>
      <w:r w:rsidR="00D72047" w:rsidRPr="000550D8">
        <w:rPr>
          <w:lang w:val="id-ID"/>
        </w:rPr>
        <w:t>Dinas Kesehatan Kota Pekalongan; Dinas Pertanian dan Pangan Kota Pekalongan; dan Dinas Perdagangan K</w:t>
      </w:r>
      <w:r w:rsidR="00E02902">
        <w:rPr>
          <w:lang w:val="id-ID"/>
        </w:rPr>
        <w:t>operasi dan UKM Kota Pekalongan;</w:t>
      </w:r>
      <w:r w:rsidR="00D72047" w:rsidRPr="000550D8">
        <w:rPr>
          <w:lang w:val="id-ID"/>
        </w:rPr>
        <w:t xml:space="preserve"> (2). Informan pendamping adalah produsen pangan skala industri rumah tangga </w:t>
      </w:r>
      <w:r w:rsidR="00D02F00">
        <w:rPr>
          <w:lang w:val="id-ID"/>
        </w:rPr>
        <w:lastRenderedPageBreak/>
        <w:t xml:space="preserve">pangan (IRTP) </w:t>
      </w:r>
      <w:r w:rsidR="00D72047" w:rsidRPr="000550D8">
        <w:rPr>
          <w:lang w:val="id-ID"/>
        </w:rPr>
        <w:t>yang berusia 15-65 tahun dan proses produksinya ada di Kota Pekalongan. Informan pendamping yang akan menjadi responden adalah produsen pangan skala rumah tangga  yang mewakili jenis pangan y</w:t>
      </w:r>
      <w:r w:rsidR="00E02902">
        <w:rPr>
          <w:lang w:val="id-ID"/>
        </w:rPr>
        <w:t>ang dijual di masayarakat</w:t>
      </w:r>
      <w:r w:rsidR="00D02F00">
        <w:rPr>
          <w:lang w:val="id-ID"/>
        </w:rPr>
        <w:t xml:space="preserve"> dan merupakaan jenis pangan dalam kegiatan pengawasan keamanan pangan,merupakan pangan yang paling sering dicurigai mengandung bahan tambahan pangan berbahaya</w:t>
      </w:r>
      <w:r w:rsidR="00E02902">
        <w:rPr>
          <w:lang w:val="id-ID"/>
        </w:rPr>
        <w:t>; d</w:t>
      </w:r>
      <w:r w:rsidR="00D72047" w:rsidRPr="000550D8">
        <w:rPr>
          <w:lang w:val="id-ID"/>
        </w:rPr>
        <w:t>an (3) Informan triangulasi terbagi menjadi 3 kelompok sebagai pembanding yakni kelompok petugas sanitarian</w:t>
      </w:r>
      <w:r w:rsidR="006C10E5">
        <w:rPr>
          <w:lang w:val="id-ID"/>
        </w:rPr>
        <w:t xml:space="preserve"> Puskesmas</w:t>
      </w:r>
      <w:r w:rsidR="00D72047" w:rsidRPr="000550D8">
        <w:rPr>
          <w:lang w:val="id-ID"/>
        </w:rPr>
        <w:t xml:space="preserve"> pada Dinas Kesehatan Kota Pekalongan, kelompok pedagang kecil yang berjualan pangan di Kota Pekalongan yang berusia 15-65 tahun, dan kelompok masyarakat umum yang berusia 15-65 tahun</w:t>
      </w:r>
      <w:r w:rsidR="00D72047">
        <w:rPr>
          <w:lang w:val="id-ID"/>
        </w:rPr>
        <w:t xml:space="preserve"> dan tinggal di Kota Pekalongan</w:t>
      </w:r>
      <w:r w:rsidR="00C3783E" w:rsidRPr="000550D8">
        <w:rPr>
          <w:lang w:val="id-ID"/>
        </w:rPr>
        <w:t>.</w:t>
      </w:r>
    </w:p>
    <w:p w:rsidR="0001675F" w:rsidRDefault="00801C15" w:rsidP="0001675F">
      <w:pPr>
        <w:autoSpaceDE w:val="0"/>
        <w:autoSpaceDN w:val="0"/>
        <w:adjustRightInd w:val="0"/>
        <w:spacing w:after="0" w:line="360" w:lineRule="auto"/>
        <w:ind w:firstLine="567"/>
        <w:jc w:val="both"/>
        <w:rPr>
          <w:lang w:val="id-ID"/>
        </w:rPr>
      </w:pPr>
      <w:r w:rsidRPr="000550D8">
        <w:rPr>
          <w:lang w:val="id-ID"/>
        </w:rPr>
        <w:t>Proses wawancara dilaksanakan dengan mengikuti dan mematuhi protokol kese</w:t>
      </w:r>
      <w:r w:rsidR="00C3783E" w:rsidRPr="000550D8">
        <w:rPr>
          <w:lang w:val="id-ID"/>
        </w:rPr>
        <w:t>hatan keamanan pencegahan Covid-</w:t>
      </w:r>
      <w:r w:rsidRPr="000550D8">
        <w:rPr>
          <w:lang w:val="id-ID"/>
        </w:rPr>
        <w:t>19 selam</w:t>
      </w:r>
      <w:r w:rsidR="006C10E5">
        <w:rPr>
          <w:lang w:val="id-ID"/>
        </w:rPr>
        <w:t>a massa pandemi ini berlangsung</w:t>
      </w:r>
      <w:r w:rsidRPr="000550D8">
        <w:rPr>
          <w:lang w:val="id-ID"/>
        </w:rPr>
        <w:t>.</w:t>
      </w:r>
      <w:r w:rsidR="00162928" w:rsidRPr="000550D8">
        <w:rPr>
          <w:lang w:val="id-ID"/>
        </w:rPr>
        <w:t xml:space="preserve"> Hasil data yang diperoleh </w:t>
      </w:r>
      <w:r w:rsidR="00C3783E" w:rsidRPr="000550D8">
        <w:rPr>
          <w:lang w:val="id-ID"/>
        </w:rPr>
        <w:t>diolah dan di</w:t>
      </w:r>
      <w:r w:rsidR="00162928" w:rsidRPr="000550D8">
        <w:rPr>
          <w:lang w:val="id-ID"/>
        </w:rPr>
        <w:t>analisis</w:t>
      </w:r>
      <w:r w:rsidR="00C3783E" w:rsidRPr="000550D8">
        <w:rPr>
          <w:lang w:val="id-ID"/>
        </w:rPr>
        <w:t>,</w:t>
      </w:r>
      <w:r w:rsidR="008134A7">
        <w:rPr>
          <w:lang w:val="id-ID"/>
        </w:rPr>
        <w:t xml:space="preserve"> </w:t>
      </w:r>
      <w:r w:rsidR="00C3783E" w:rsidRPr="000550D8">
        <w:rPr>
          <w:lang w:val="id-ID"/>
        </w:rPr>
        <w:t xml:space="preserve">kemudian </w:t>
      </w:r>
      <w:r w:rsidR="00162928" w:rsidRPr="000550D8">
        <w:rPr>
          <w:lang w:val="id-ID"/>
        </w:rPr>
        <w:t>disajikan dalam</w:t>
      </w:r>
      <w:r w:rsidR="00C3783E" w:rsidRPr="000550D8">
        <w:rPr>
          <w:lang w:val="id-ID"/>
        </w:rPr>
        <w:t xml:space="preserve"> </w:t>
      </w:r>
      <w:r w:rsidR="00162928" w:rsidRPr="000550D8">
        <w:rPr>
          <w:lang w:val="id-ID"/>
        </w:rPr>
        <w:t>bentuk</w:t>
      </w:r>
      <w:r w:rsidR="00C3783E" w:rsidRPr="000550D8">
        <w:rPr>
          <w:lang w:val="id-ID"/>
        </w:rPr>
        <w:t xml:space="preserve"> </w:t>
      </w:r>
      <w:r w:rsidR="00F251B6" w:rsidRPr="000550D8">
        <w:rPr>
          <w:lang w:val="id-ID"/>
        </w:rPr>
        <w:t>naratif.</w:t>
      </w:r>
    </w:p>
    <w:p w:rsidR="0067002B" w:rsidRDefault="0067002B" w:rsidP="0001675F">
      <w:pPr>
        <w:autoSpaceDE w:val="0"/>
        <w:autoSpaceDN w:val="0"/>
        <w:adjustRightInd w:val="0"/>
        <w:spacing w:after="0" w:line="360" w:lineRule="auto"/>
        <w:ind w:firstLine="567"/>
        <w:jc w:val="both"/>
        <w:rPr>
          <w:lang w:val="id-ID"/>
        </w:rPr>
      </w:pPr>
    </w:p>
    <w:p w:rsidR="00801C15" w:rsidRPr="0001675F" w:rsidRDefault="00801C15" w:rsidP="0001675F">
      <w:pPr>
        <w:autoSpaceDE w:val="0"/>
        <w:autoSpaceDN w:val="0"/>
        <w:adjustRightInd w:val="0"/>
        <w:spacing w:after="0" w:line="360" w:lineRule="auto"/>
        <w:jc w:val="both"/>
        <w:rPr>
          <w:color w:val="000000"/>
          <w:lang w:val="id-ID"/>
        </w:rPr>
      </w:pPr>
      <w:r w:rsidRPr="000550D8">
        <w:rPr>
          <w:b/>
          <w:lang w:val="id-ID"/>
        </w:rPr>
        <w:t xml:space="preserve">HASIL </w:t>
      </w:r>
    </w:p>
    <w:p w:rsidR="005325A8" w:rsidRDefault="008B504B" w:rsidP="0067002B">
      <w:pPr>
        <w:autoSpaceDE w:val="0"/>
        <w:autoSpaceDN w:val="0"/>
        <w:adjustRightInd w:val="0"/>
        <w:spacing w:after="0" w:line="360" w:lineRule="auto"/>
        <w:ind w:firstLine="567"/>
        <w:jc w:val="both"/>
        <w:rPr>
          <w:lang w:val="id-ID"/>
        </w:rPr>
      </w:pPr>
      <w:r>
        <w:rPr>
          <w:lang w:val="id-ID"/>
        </w:rPr>
        <w:t xml:space="preserve">Penelitian ini </w:t>
      </w:r>
      <w:r w:rsidR="009B7195">
        <w:rPr>
          <w:lang w:val="id-ID"/>
        </w:rPr>
        <w:t>diperoleh data hasil</w:t>
      </w:r>
      <w:r w:rsidR="0001675F">
        <w:rPr>
          <w:lang w:val="id-ID"/>
        </w:rPr>
        <w:t xml:space="preserve"> </w:t>
      </w:r>
      <w:r w:rsidR="009B7195" w:rsidRPr="009B7195">
        <w:rPr>
          <w:i/>
          <w:iCs/>
          <w:lang w:val="id-ID"/>
        </w:rPr>
        <w:t>in-depth interview</w:t>
      </w:r>
      <w:r w:rsidR="00801C15" w:rsidRPr="000550D8">
        <w:rPr>
          <w:lang w:val="id-ID"/>
        </w:rPr>
        <w:t xml:space="preserve"> dengan informan penelitian </w:t>
      </w:r>
      <w:r w:rsidR="009B7195">
        <w:rPr>
          <w:lang w:val="id-ID"/>
        </w:rPr>
        <w:t>yang kemudian dilakukan</w:t>
      </w:r>
      <w:r w:rsidR="008134A7">
        <w:rPr>
          <w:lang w:val="id-ID"/>
        </w:rPr>
        <w:t xml:space="preserve"> </w:t>
      </w:r>
      <w:r w:rsidR="009B7195">
        <w:rPr>
          <w:lang w:val="id-ID"/>
        </w:rPr>
        <w:lastRenderedPageBreak/>
        <w:t>p</w:t>
      </w:r>
      <w:r w:rsidR="0001675F">
        <w:rPr>
          <w:lang w:val="id-ID"/>
        </w:rPr>
        <w:t xml:space="preserve">encocokan </w:t>
      </w:r>
      <w:r w:rsidR="008134A7">
        <w:rPr>
          <w:lang w:val="id-ID"/>
        </w:rPr>
        <w:t>pola</w:t>
      </w:r>
      <w:r w:rsidR="0001675F">
        <w:rPr>
          <w:lang w:val="id-ID"/>
        </w:rPr>
        <w:t xml:space="preserve"> (</w:t>
      </w:r>
      <w:r w:rsidR="0001675F" w:rsidRPr="00F82816">
        <w:rPr>
          <w:i/>
          <w:lang w:val="id-ID"/>
        </w:rPr>
        <w:t>pattern matching</w:t>
      </w:r>
      <w:r w:rsidR="0001675F">
        <w:rPr>
          <w:iCs/>
          <w:lang w:val="id-ID"/>
        </w:rPr>
        <w:t>)</w:t>
      </w:r>
      <w:r w:rsidR="008134A7">
        <w:rPr>
          <w:lang w:val="id-ID"/>
        </w:rPr>
        <w:t xml:space="preserve"> jawaban informan penelitian</w:t>
      </w:r>
      <w:r w:rsidR="00801C15" w:rsidRPr="000550D8">
        <w:rPr>
          <w:lang w:val="id-ID"/>
        </w:rPr>
        <w:t xml:space="preserve">. </w:t>
      </w:r>
    </w:p>
    <w:p w:rsidR="00E2398B" w:rsidRDefault="0067002B" w:rsidP="00E2398B">
      <w:pPr>
        <w:autoSpaceDE w:val="0"/>
        <w:autoSpaceDN w:val="0"/>
        <w:adjustRightInd w:val="0"/>
        <w:spacing w:after="0" w:line="360" w:lineRule="auto"/>
        <w:jc w:val="both"/>
        <w:rPr>
          <w:b/>
          <w:bCs/>
          <w:lang w:val="id-ID"/>
        </w:rPr>
      </w:pPr>
      <w:r>
        <w:rPr>
          <w:b/>
          <w:bCs/>
          <w:lang w:val="id-ID"/>
        </w:rPr>
        <w:t>1</w:t>
      </w:r>
      <w:r w:rsidR="007505FD">
        <w:rPr>
          <w:b/>
          <w:bCs/>
          <w:lang w:val="id-ID"/>
        </w:rPr>
        <w:t xml:space="preserve">). </w:t>
      </w:r>
      <w:r w:rsidR="00E2398B" w:rsidRPr="001C2519">
        <w:rPr>
          <w:b/>
          <w:bCs/>
          <w:lang w:val="id-ID"/>
        </w:rPr>
        <w:t>Implementasi Per</w:t>
      </w:r>
      <w:r w:rsidR="00E2398B">
        <w:rPr>
          <w:b/>
          <w:bCs/>
          <w:lang w:val="id-ID"/>
        </w:rPr>
        <w:t xml:space="preserve">da </w:t>
      </w:r>
      <w:r w:rsidR="00E2398B" w:rsidRPr="001C2519">
        <w:rPr>
          <w:b/>
          <w:bCs/>
          <w:lang w:val="id-ID"/>
        </w:rPr>
        <w:t xml:space="preserve">Kota Kota Pekalongan Nomor 07 Tahun 2013 </w:t>
      </w:r>
    </w:p>
    <w:p w:rsidR="00E2398B" w:rsidRDefault="00E2398B" w:rsidP="00F441F2">
      <w:pPr>
        <w:autoSpaceDE w:val="0"/>
        <w:autoSpaceDN w:val="0"/>
        <w:adjustRightInd w:val="0"/>
        <w:spacing w:after="0" w:line="360" w:lineRule="auto"/>
        <w:ind w:firstLine="567"/>
        <w:jc w:val="both"/>
        <w:rPr>
          <w:lang w:val="id-ID"/>
        </w:rPr>
      </w:pPr>
      <w:r>
        <w:rPr>
          <w:lang w:val="id-ID"/>
        </w:rPr>
        <w:t xml:space="preserve">Informan utama penelitian ini adalah pemegang program keamanan pangan </w:t>
      </w:r>
      <w:r w:rsidR="00F441F2">
        <w:rPr>
          <w:lang w:val="id-ID"/>
        </w:rPr>
        <w:t>pada Pemerintah</w:t>
      </w:r>
      <w:r>
        <w:rPr>
          <w:lang w:val="id-ID"/>
        </w:rPr>
        <w:t xml:space="preserve"> Kota Pekalongan sejumlah 4 informan yakni : 2 informan Dinas Kesehatan Kota Pekalongan, 1 informan Dinas Pertanian dan Pangan Kota Pekalongan dan 1 informan Dinas Perdagangan, Koperasi dan UMKM Kota Pekalongan. Informan Pendamping penelitian ini adalah produsen pangan yang proses produksinya di Kota Pekalongan, yang mewakili 5 jenis pangan paling sering diketemukan mengandung BTP berbahaya dari hasil pemeriksaan sampel pangan yang sudah dilakukan oleh informan utama.</w:t>
      </w:r>
    </w:p>
    <w:p w:rsidR="00E2398B" w:rsidRDefault="00F441F2" w:rsidP="00EE37D1">
      <w:pPr>
        <w:spacing w:after="0" w:line="360" w:lineRule="auto"/>
        <w:ind w:firstLine="567"/>
        <w:jc w:val="both"/>
        <w:rPr>
          <w:lang w:val="id-ID"/>
        </w:rPr>
      </w:pPr>
      <w:r>
        <w:rPr>
          <w:lang w:val="id-ID"/>
        </w:rPr>
        <w:t xml:space="preserve">Pengetahuan </w:t>
      </w:r>
      <w:r w:rsidR="00EE37D1">
        <w:rPr>
          <w:lang w:val="id-ID"/>
        </w:rPr>
        <w:t xml:space="preserve">terkait </w:t>
      </w:r>
      <w:r>
        <w:rPr>
          <w:lang w:val="id-ID"/>
        </w:rPr>
        <w:t>Perda Kota Pekalongan Nomor 07 tahun 2013 tentang larangan Penggunaan Bahan tambahan Pangan Berbahaya, m</w:t>
      </w:r>
      <w:r w:rsidR="00E2398B">
        <w:rPr>
          <w:lang w:val="id-ID"/>
        </w:rPr>
        <w:t xml:space="preserve">enurut </w:t>
      </w:r>
      <w:r>
        <w:rPr>
          <w:lang w:val="id-ID"/>
        </w:rPr>
        <w:t xml:space="preserve">3 dar 4 </w:t>
      </w:r>
      <w:r w:rsidR="00E2398B">
        <w:rPr>
          <w:lang w:val="id-ID"/>
        </w:rPr>
        <w:t>informan utama, menyatakan sudah mengetahui tentang Perda tersebut secara garis besarnya saja, walaupun tidak secara mendeta</w:t>
      </w:r>
      <w:r w:rsidR="00147EBF">
        <w:rPr>
          <w:lang w:val="id-ID"/>
        </w:rPr>
        <w:t xml:space="preserve">il. </w:t>
      </w:r>
      <w:r>
        <w:rPr>
          <w:lang w:val="id-ID"/>
        </w:rPr>
        <w:t>Sedangkan m</w:t>
      </w:r>
      <w:r w:rsidR="00E2398B">
        <w:rPr>
          <w:lang w:val="id-ID"/>
        </w:rPr>
        <w:t xml:space="preserve">enurut </w:t>
      </w:r>
      <w:r w:rsidR="00EE37D1">
        <w:rPr>
          <w:lang w:val="id-ID"/>
        </w:rPr>
        <w:t xml:space="preserve">8 dari 9 informan pendamping, </w:t>
      </w:r>
      <w:r w:rsidR="00E2398B">
        <w:rPr>
          <w:lang w:val="id-ID"/>
        </w:rPr>
        <w:t xml:space="preserve">sudah tersosialisasi tentang Perda tersebut baik secara langsung dari SKPD terkait, ataupun tidak langsung yang diperoleh dari siswa </w:t>
      </w:r>
      <w:r w:rsidR="00147EBF">
        <w:rPr>
          <w:lang w:val="id-ID"/>
        </w:rPr>
        <w:lastRenderedPageBreak/>
        <w:t xml:space="preserve">magang, </w:t>
      </w:r>
      <w:r w:rsidR="00E2398B">
        <w:rPr>
          <w:lang w:val="id-ID"/>
        </w:rPr>
        <w:t>sesama produsen pangan</w:t>
      </w:r>
      <w:r w:rsidR="00147EBF">
        <w:rPr>
          <w:lang w:val="id-ID"/>
        </w:rPr>
        <w:t>.</w:t>
      </w:r>
      <w:r>
        <w:rPr>
          <w:lang w:val="id-ID"/>
        </w:rPr>
        <w:t xml:space="preserve"> </w:t>
      </w:r>
      <w:r w:rsidR="00E2398B">
        <w:rPr>
          <w:lang w:val="id-ID"/>
        </w:rPr>
        <w:t>Satu informan menyatakan belum tersosialisasi.</w:t>
      </w:r>
    </w:p>
    <w:p w:rsidR="00DD6D02" w:rsidRDefault="00E2398B" w:rsidP="00DD6D02">
      <w:pPr>
        <w:spacing w:after="0" w:line="360" w:lineRule="auto"/>
        <w:ind w:firstLine="567"/>
        <w:jc w:val="both"/>
        <w:rPr>
          <w:lang w:val="id-ID"/>
        </w:rPr>
      </w:pPr>
      <w:r>
        <w:rPr>
          <w:lang w:val="id-ID"/>
        </w:rPr>
        <w:t>Semua informan utama bisa mendiskripsikan pekerjaannya terkait kegiatan kemanan pangan dan semua  informan utama menyatakan sudah mengimplementasikan Perda tersebut dalam beberapa bentuk kegiatan seperti sosialisasi dan pengawasan keamanan pangan secara rutin setiap tahunnya</w:t>
      </w:r>
      <w:r w:rsidR="00F441F2">
        <w:rPr>
          <w:lang w:val="id-ID"/>
        </w:rPr>
        <w:t>, h</w:t>
      </w:r>
      <w:r>
        <w:rPr>
          <w:lang w:val="id-ID"/>
        </w:rPr>
        <w:t>ambatan</w:t>
      </w:r>
      <w:r w:rsidR="00F441F2">
        <w:rPr>
          <w:lang w:val="id-ID"/>
        </w:rPr>
        <w:t xml:space="preserve"> ataupun kendala tidak ada</w:t>
      </w:r>
      <w:r>
        <w:rPr>
          <w:lang w:val="id-ID"/>
        </w:rPr>
        <w:t xml:space="preserve">. Menurut 3 dari 4 informan utama </w:t>
      </w:r>
      <w:r w:rsidR="00EE37D1">
        <w:rPr>
          <w:lang w:val="id-ID"/>
        </w:rPr>
        <w:t>implementasi Perda tersebut sudah ada dukungan dari Pemerintah Kota Pekalongan</w:t>
      </w:r>
      <w:r>
        <w:rPr>
          <w:lang w:val="id-ID"/>
        </w:rPr>
        <w:t>, tetapi penegakan sanksi tegas terhadap pelanggar Perda</w:t>
      </w:r>
      <w:r w:rsidR="00F441F2">
        <w:rPr>
          <w:lang w:val="id-ID"/>
        </w:rPr>
        <w:t xml:space="preserve"> belum ada. </w:t>
      </w:r>
      <w:r>
        <w:rPr>
          <w:lang w:val="id-ID"/>
        </w:rPr>
        <w:t xml:space="preserve">Menurut </w:t>
      </w:r>
      <w:r w:rsidR="00E12630">
        <w:rPr>
          <w:lang w:val="id-ID"/>
        </w:rPr>
        <w:t xml:space="preserve">5 dari 9 </w:t>
      </w:r>
      <w:r>
        <w:rPr>
          <w:lang w:val="id-ID"/>
        </w:rPr>
        <w:t>informan pendamping, berusaha menerapkan</w:t>
      </w:r>
      <w:r w:rsidR="00E12630">
        <w:rPr>
          <w:lang w:val="id-ID"/>
        </w:rPr>
        <w:t xml:space="preserve"> informasiyang diperoleh</w:t>
      </w:r>
      <w:r>
        <w:rPr>
          <w:lang w:val="id-ID"/>
        </w:rPr>
        <w:t xml:space="preserve"> dan si</w:t>
      </w:r>
      <w:r w:rsidR="00E12630">
        <w:rPr>
          <w:lang w:val="id-ID"/>
        </w:rPr>
        <w:t>sanya tidak memberikan jawaban.</w:t>
      </w:r>
    </w:p>
    <w:p w:rsidR="00E12630" w:rsidRDefault="00E2398B" w:rsidP="00DD6D02">
      <w:pPr>
        <w:spacing w:after="0" w:line="360" w:lineRule="auto"/>
        <w:ind w:firstLine="567"/>
        <w:jc w:val="both"/>
        <w:rPr>
          <w:lang w:val="id-ID"/>
        </w:rPr>
      </w:pPr>
      <w:r>
        <w:rPr>
          <w:lang w:val="id-ID"/>
        </w:rPr>
        <w:t>Sistem Kewaspadaan Keamanan Pangan</w:t>
      </w:r>
      <w:r w:rsidR="00E12630">
        <w:rPr>
          <w:lang w:val="id-ID"/>
        </w:rPr>
        <w:t xml:space="preserve"> di Kota Pekalongan, m</w:t>
      </w:r>
      <w:r w:rsidRPr="00AD5E54">
        <w:rPr>
          <w:lang w:val="id-ID"/>
        </w:rPr>
        <w:t xml:space="preserve">enurut </w:t>
      </w:r>
      <w:r w:rsidR="00E12630">
        <w:rPr>
          <w:lang w:val="id-ID"/>
        </w:rPr>
        <w:t>semua</w:t>
      </w:r>
      <w:r w:rsidRPr="00AD5E54">
        <w:rPr>
          <w:lang w:val="id-ID"/>
        </w:rPr>
        <w:t xml:space="preserve"> informan utama, </w:t>
      </w:r>
      <w:r w:rsidR="00E12630">
        <w:rPr>
          <w:lang w:val="id-ID"/>
        </w:rPr>
        <w:t>s</w:t>
      </w:r>
      <w:r>
        <w:rPr>
          <w:lang w:val="id-ID"/>
        </w:rPr>
        <w:t xml:space="preserve">udah berjalan dengan baik.  Menurut informan utama kegiatan yang pas </w:t>
      </w:r>
      <w:r w:rsidR="00E12630">
        <w:rPr>
          <w:lang w:val="id-ID"/>
        </w:rPr>
        <w:t>dalam implementasi Perda Kota Pekalongan Nomo07 Tahun 2013 tentang Larangan Penggunaan Bahan Tambahan Pangan Berbahaya beberapa diantaranya adalah :</w:t>
      </w:r>
      <w:r>
        <w:rPr>
          <w:lang w:val="id-ID"/>
        </w:rPr>
        <w:t xml:space="preserve"> sosialisasi ke produsen dan masyarakat, pemeriksaan sampel pangan secara berkala dengan pendampingan dari Dinas Kesehatan Kota </w:t>
      </w:r>
      <w:r>
        <w:rPr>
          <w:lang w:val="id-ID"/>
        </w:rPr>
        <w:lastRenderedPageBreak/>
        <w:t xml:space="preserve">Pekalongan </w:t>
      </w:r>
      <w:r w:rsidR="00E12630">
        <w:rPr>
          <w:lang w:val="id-ID"/>
        </w:rPr>
        <w:t>serta</w:t>
      </w:r>
      <w:r>
        <w:rPr>
          <w:lang w:val="id-ID"/>
        </w:rPr>
        <w:t xml:space="preserve"> ada pemberian sanksi tegas </w:t>
      </w:r>
      <w:r w:rsidR="00E12630">
        <w:rPr>
          <w:lang w:val="id-ID"/>
        </w:rPr>
        <w:t>bagi pelanggarnya.</w:t>
      </w:r>
    </w:p>
    <w:p w:rsidR="005325A8" w:rsidRDefault="00E2398B" w:rsidP="007505FD">
      <w:pPr>
        <w:spacing w:after="0" w:line="360" w:lineRule="auto"/>
        <w:ind w:firstLine="567"/>
        <w:jc w:val="both"/>
        <w:rPr>
          <w:lang w:val="id-ID"/>
        </w:rPr>
      </w:pPr>
      <w:r>
        <w:rPr>
          <w:lang w:val="id-ID"/>
        </w:rPr>
        <w:t>Semua informan pendamping menyatakan bahwa sistem keamanan pangan di Kota Pekalongan sudah baik, tetapi menurut mereka perlu ada beberapa kegiatan seperti sosisalisi, pengawasan berkala dari SKPD terkait dan kegiatan kunjungan ke tempat produksi.</w:t>
      </w:r>
    </w:p>
    <w:p w:rsidR="007505FD" w:rsidRPr="007505FD" w:rsidRDefault="007505FD" w:rsidP="007505FD">
      <w:pPr>
        <w:spacing w:after="0" w:line="360" w:lineRule="auto"/>
        <w:ind w:firstLine="567"/>
        <w:jc w:val="both"/>
        <w:rPr>
          <w:lang w:val="id-ID"/>
        </w:rPr>
      </w:pPr>
    </w:p>
    <w:p w:rsidR="00DD6D02" w:rsidRDefault="0067002B" w:rsidP="00DD6D02">
      <w:pPr>
        <w:spacing w:after="0" w:line="360" w:lineRule="auto"/>
        <w:jc w:val="both"/>
        <w:rPr>
          <w:b/>
          <w:bCs/>
          <w:lang w:val="id-ID"/>
        </w:rPr>
      </w:pPr>
      <w:r>
        <w:rPr>
          <w:b/>
          <w:bCs/>
          <w:lang w:val="id-ID"/>
        </w:rPr>
        <w:t>2</w:t>
      </w:r>
      <w:r w:rsidR="007505FD">
        <w:rPr>
          <w:b/>
          <w:bCs/>
          <w:lang w:val="id-ID"/>
        </w:rPr>
        <w:t xml:space="preserve">). </w:t>
      </w:r>
      <w:r w:rsidR="00DD6D02" w:rsidRPr="008028A6">
        <w:rPr>
          <w:b/>
          <w:bCs/>
          <w:lang w:val="id-ID"/>
        </w:rPr>
        <w:t xml:space="preserve">Pengetahuan </w:t>
      </w:r>
      <w:r w:rsidR="00DD6D02">
        <w:rPr>
          <w:b/>
          <w:bCs/>
          <w:lang w:val="id-ID"/>
        </w:rPr>
        <w:t>d</w:t>
      </w:r>
      <w:r w:rsidR="00DD6D02" w:rsidRPr="008028A6">
        <w:rPr>
          <w:b/>
          <w:bCs/>
          <w:lang w:val="id-ID"/>
        </w:rPr>
        <w:t>a</w:t>
      </w:r>
      <w:r w:rsidR="00DD6D02">
        <w:rPr>
          <w:b/>
          <w:bCs/>
          <w:lang w:val="id-ID"/>
        </w:rPr>
        <w:t>n Sikap Produsen</w:t>
      </w:r>
    </w:p>
    <w:p w:rsidR="005325A8" w:rsidRDefault="00DD6D02" w:rsidP="005325A8">
      <w:pPr>
        <w:spacing w:after="0" w:line="360" w:lineRule="auto"/>
        <w:ind w:firstLine="567"/>
        <w:jc w:val="both"/>
        <w:rPr>
          <w:b/>
          <w:bCs/>
          <w:lang w:val="id-ID"/>
        </w:rPr>
      </w:pPr>
      <w:r w:rsidRPr="00DD6D02">
        <w:rPr>
          <w:lang w:val="id-ID"/>
        </w:rPr>
        <w:t>Pengetahuan produsen</w:t>
      </w:r>
      <w:r w:rsidR="005325A8" w:rsidRPr="005325A8">
        <w:rPr>
          <w:lang w:val="id-ID"/>
        </w:rPr>
        <w:t>, menurut</w:t>
      </w:r>
      <w:r w:rsidR="005325A8">
        <w:rPr>
          <w:b/>
          <w:bCs/>
          <w:lang w:val="id-ID"/>
        </w:rPr>
        <w:t xml:space="preserve"> </w:t>
      </w:r>
      <w:r w:rsidR="005325A8" w:rsidRPr="005325A8">
        <w:rPr>
          <w:lang w:val="id-ID"/>
        </w:rPr>
        <w:t>3 dari 4</w:t>
      </w:r>
      <w:r w:rsidR="005325A8">
        <w:rPr>
          <w:b/>
          <w:bCs/>
          <w:lang w:val="id-ID"/>
        </w:rPr>
        <w:t xml:space="preserve"> </w:t>
      </w:r>
      <w:r w:rsidRPr="0052521C">
        <w:rPr>
          <w:lang w:val="id-ID"/>
        </w:rPr>
        <w:t>info</w:t>
      </w:r>
      <w:r>
        <w:rPr>
          <w:lang w:val="id-ID"/>
        </w:rPr>
        <w:t xml:space="preserve">rman utama, </w:t>
      </w:r>
      <w:r w:rsidRPr="0052521C">
        <w:rPr>
          <w:lang w:val="id-ID"/>
        </w:rPr>
        <w:t xml:space="preserve">menyatakan </w:t>
      </w:r>
      <w:r>
        <w:rPr>
          <w:lang w:val="id-ID"/>
        </w:rPr>
        <w:t>produsen pangan/ pedagang pangan</w:t>
      </w:r>
      <w:r w:rsidRPr="0052521C">
        <w:rPr>
          <w:lang w:val="id-ID"/>
        </w:rPr>
        <w:t xml:space="preserve"> sudah mengetahui tentang </w:t>
      </w:r>
      <w:r>
        <w:rPr>
          <w:lang w:val="id-ID"/>
        </w:rPr>
        <w:t>bahaya penggunaan BTP berbahaya yang tertuang dalam Perda, tetapi salah satu informan utama menyatakan bahwa produsen pangan/ pedagang pangan belum mengetahui tentang bahaya penggunaan BTP berbahaya pada pangan.</w:t>
      </w:r>
      <w:r w:rsidR="005325A8">
        <w:rPr>
          <w:b/>
          <w:bCs/>
          <w:lang w:val="id-ID"/>
        </w:rPr>
        <w:t xml:space="preserve"> </w:t>
      </w:r>
      <w:r w:rsidR="005325A8">
        <w:rPr>
          <w:lang w:val="id-ID"/>
        </w:rPr>
        <w:t>M</w:t>
      </w:r>
      <w:r>
        <w:rPr>
          <w:lang w:val="id-ID"/>
        </w:rPr>
        <w:t xml:space="preserve">enurut </w:t>
      </w:r>
      <w:r w:rsidR="005325A8">
        <w:rPr>
          <w:lang w:val="id-ID"/>
        </w:rPr>
        <w:t>7 dari 9 i</w:t>
      </w:r>
      <w:r>
        <w:rPr>
          <w:lang w:val="id-ID"/>
        </w:rPr>
        <w:t>nforman pendamping</w:t>
      </w:r>
      <w:r w:rsidR="005325A8">
        <w:rPr>
          <w:lang w:val="id-ID"/>
        </w:rPr>
        <w:t>,</w:t>
      </w:r>
      <w:r>
        <w:rPr>
          <w:lang w:val="id-ID"/>
        </w:rPr>
        <w:t xml:space="preserve"> mengetahui tentang pangan yang aman</w:t>
      </w:r>
      <w:r w:rsidR="005325A8">
        <w:rPr>
          <w:lang w:val="id-ID"/>
        </w:rPr>
        <w:t>.</w:t>
      </w:r>
      <w:r>
        <w:rPr>
          <w:lang w:val="id-ID"/>
        </w:rPr>
        <w:t xml:space="preserve"> Penggalian lebih mendalam terhadap informan pendamping diperoleh jawaban bahwa dari 9 informan hanya 1 yang benar-b</w:t>
      </w:r>
      <w:r w:rsidR="005325A8">
        <w:rPr>
          <w:lang w:val="id-ID"/>
        </w:rPr>
        <w:t>enar tahu tentang BTP berbahaya</w:t>
      </w:r>
      <w:r>
        <w:rPr>
          <w:lang w:val="id-ID"/>
        </w:rPr>
        <w:t>. Informasi lebih lanjut, bahwa informan pendamping tidak dapat menyebutkan ciri-ciri pangan yang mengandung BTP berbahaya seperti apa dan bagaimana.</w:t>
      </w:r>
      <w:r w:rsidR="005325A8">
        <w:rPr>
          <w:b/>
          <w:bCs/>
          <w:lang w:val="id-ID"/>
        </w:rPr>
        <w:t xml:space="preserve"> </w:t>
      </w:r>
      <w:r>
        <w:rPr>
          <w:lang w:val="id-ID"/>
        </w:rPr>
        <w:t xml:space="preserve">Terhadap pangan yang informan pendamping produksi, </w:t>
      </w:r>
      <w:r>
        <w:rPr>
          <w:lang w:val="id-ID"/>
        </w:rPr>
        <w:lastRenderedPageBreak/>
        <w:t xml:space="preserve">semua menyatakan pangan yang mereka jual aman dan bahan-bahan produksi yang pakai aman, menggunakan </w:t>
      </w:r>
      <w:r w:rsidR="005325A8">
        <w:rPr>
          <w:lang w:val="id-ID"/>
        </w:rPr>
        <w:t xml:space="preserve">BTP </w:t>
      </w:r>
      <w:r>
        <w:rPr>
          <w:lang w:val="id-ID"/>
        </w:rPr>
        <w:t>yang di</w:t>
      </w:r>
      <w:r w:rsidR="005325A8">
        <w:rPr>
          <w:lang w:val="id-ID"/>
        </w:rPr>
        <w:t>ijinkan (rekomendasi dari BPOM).</w:t>
      </w:r>
    </w:p>
    <w:p w:rsidR="005325A8" w:rsidRDefault="00DD6D02" w:rsidP="005325A8">
      <w:pPr>
        <w:spacing w:after="0" w:line="360" w:lineRule="auto"/>
        <w:ind w:firstLine="567"/>
        <w:jc w:val="both"/>
        <w:rPr>
          <w:lang w:val="id-ID"/>
        </w:rPr>
      </w:pPr>
      <w:r w:rsidRPr="005325A8">
        <w:rPr>
          <w:lang w:val="id-ID"/>
        </w:rPr>
        <w:t>Sikap produsen</w:t>
      </w:r>
      <w:r w:rsidR="005325A8">
        <w:rPr>
          <w:b/>
          <w:bCs/>
          <w:lang w:val="id-ID"/>
        </w:rPr>
        <w:t xml:space="preserve">, </w:t>
      </w:r>
      <w:r w:rsidR="005325A8">
        <w:rPr>
          <w:lang w:val="id-ID"/>
        </w:rPr>
        <w:t>m</w:t>
      </w:r>
      <w:r w:rsidRPr="005325A8">
        <w:rPr>
          <w:lang w:val="id-ID"/>
        </w:rPr>
        <w:t xml:space="preserve">enurut </w:t>
      </w:r>
      <w:r w:rsidR="005325A8">
        <w:rPr>
          <w:lang w:val="id-ID"/>
        </w:rPr>
        <w:t xml:space="preserve">3 dari 4 </w:t>
      </w:r>
      <w:r w:rsidRPr="005325A8">
        <w:rPr>
          <w:lang w:val="id-ID"/>
        </w:rPr>
        <w:t>informan utama, menyatakan produsen pangan/ pedagang pangan sebagian sudah mampu mengimplementasikannya, hal ini diyakinkan dengan menurunya jumlah pangan yang mengandung BTP berbahaya di pasaran, walaupun masih ada tetapi jumlahnya sedikit/ relatif masih aman.</w:t>
      </w:r>
      <w:r w:rsidR="005325A8">
        <w:rPr>
          <w:b/>
          <w:bCs/>
          <w:lang w:val="id-ID"/>
        </w:rPr>
        <w:t xml:space="preserve"> </w:t>
      </w:r>
      <w:r w:rsidRPr="005325A8">
        <w:rPr>
          <w:lang w:val="id-ID"/>
        </w:rPr>
        <w:t>Penggalian infomasi lebih mendalam kepada infoman pendamping, 5 dari 9 informan menyatakan sudah memiliki ijin produksi pangan. Pengawasan ek</w:t>
      </w:r>
      <w:r w:rsidR="008B4E77">
        <w:rPr>
          <w:lang w:val="id-ID"/>
        </w:rPr>
        <w:t>s</w:t>
      </w:r>
      <w:r w:rsidRPr="005325A8">
        <w:rPr>
          <w:lang w:val="id-ID"/>
        </w:rPr>
        <w:t>ternal terhadap proses produksi pangan, 4 dari 9 informan menyatakan ada pengawasan dari Dinas Kesehatan, Puskesmas dan sekolah-sekolah, sedangkang 5 sisanya menyatakan tidak ada pengawasan dari pihak luar.</w:t>
      </w:r>
    </w:p>
    <w:p w:rsidR="00EE211A" w:rsidRDefault="00EE211A" w:rsidP="005325A8">
      <w:pPr>
        <w:spacing w:after="0" w:line="360" w:lineRule="auto"/>
        <w:ind w:firstLine="567"/>
        <w:jc w:val="both"/>
        <w:rPr>
          <w:lang w:val="id-ID"/>
        </w:rPr>
      </w:pPr>
    </w:p>
    <w:p w:rsidR="001379E7" w:rsidRDefault="007505FD" w:rsidP="001379E7">
      <w:pPr>
        <w:spacing w:after="0" w:line="360" w:lineRule="auto"/>
        <w:jc w:val="both"/>
        <w:rPr>
          <w:lang w:val="id-ID"/>
        </w:rPr>
      </w:pPr>
      <w:r>
        <w:rPr>
          <w:b/>
          <w:bCs/>
          <w:lang w:val="id-ID"/>
        </w:rPr>
        <w:t xml:space="preserve">4). </w:t>
      </w:r>
      <w:r w:rsidR="005325A8" w:rsidRPr="005325A8">
        <w:rPr>
          <w:b/>
          <w:bCs/>
          <w:lang w:val="id-ID"/>
        </w:rPr>
        <w:t>Triangulasi Penelitian</w:t>
      </w:r>
    </w:p>
    <w:p w:rsidR="0044369E" w:rsidRDefault="001379E7" w:rsidP="0044369E">
      <w:pPr>
        <w:spacing w:after="0" w:line="360" w:lineRule="auto"/>
        <w:ind w:firstLine="567"/>
        <w:jc w:val="both"/>
        <w:rPr>
          <w:lang w:val="id-ID"/>
        </w:rPr>
      </w:pPr>
      <w:r w:rsidRPr="001379E7">
        <w:rPr>
          <w:lang w:val="id-ID"/>
        </w:rPr>
        <w:t>Implementasi Peraturan Daerah Kota Pekalongan Nomor 07 Tahun 2013 tentang Larangan Penggunaan Bahan Tambahan Pangan berbahaya</w:t>
      </w:r>
      <w:r>
        <w:rPr>
          <w:lang w:val="id-ID"/>
        </w:rPr>
        <w:t>, m</w:t>
      </w:r>
      <w:r w:rsidRPr="001379E7">
        <w:rPr>
          <w:lang w:val="id-ID"/>
        </w:rPr>
        <w:t xml:space="preserve">enurut informan triangulasi, pada kelompok pelaksana lapangan menyatakan hanya sedikit </w:t>
      </w:r>
      <w:r>
        <w:rPr>
          <w:lang w:val="id-ID"/>
        </w:rPr>
        <w:t xml:space="preserve">mengetahui tentang </w:t>
      </w:r>
      <w:r w:rsidRPr="001379E7">
        <w:rPr>
          <w:lang w:val="id-ID"/>
        </w:rPr>
        <w:t>Perda</w:t>
      </w:r>
      <w:r>
        <w:rPr>
          <w:lang w:val="id-ID"/>
        </w:rPr>
        <w:t xml:space="preserve"> tersebut, </w:t>
      </w:r>
      <w:r w:rsidRPr="001379E7">
        <w:rPr>
          <w:lang w:val="id-ID"/>
        </w:rPr>
        <w:t xml:space="preserve">tetapi sudah mengimplementasikannya </w:t>
      </w:r>
      <w:r w:rsidRPr="001379E7">
        <w:rPr>
          <w:lang w:val="id-ID"/>
        </w:rPr>
        <w:lastRenderedPageBreak/>
        <w:t xml:space="preserve">dalam kegiatan pekerjaan secara rutin setiap tahunnya seperti sosialisasi </w:t>
      </w:r>
      <w:r>
        <w:rPr>
          <w:lang w:val="id-ID"/>
        </w:rPr>
        <w:t>keamanan pangan dan pengawasan keamanan pangan</w:t>
      </w:r>
      <w:r w:rsidRPr="001379E7">
        <w:rPr>
          <w:lang w:val="id-ID"/>
        </w:rPr>
        <w:t>. Sedangkan pada kelompok pedagang kecil dan kelompok masyarakat umum, 2 dari 8 informan menyatakan sudah pernah mendapatkan sosialisasi tentang keamanan pangan. Menurut informan triangulasi kelompok masyarakat umum  3 diantara informan menyatakan tidak tahu tentang Perda ini tetapi menurut informan</w:t>
      </w:r>
      <w:r>
        <w:rPr>
          <w:lang w:val="id-ID"/>
        </w:rPr>
        <w:t xml:space="preserve"> triangulasi</w:t>
      </w:r>
      <w:r w:rsidRPr="001379E7">
        <w:rPr>
          <w:lang w:val="id-ID"/>
        </w:rPr>
        <w:t>, keberadaan Perda ini penting karena untuk mengatur kehidupan bermasyarakat dan agar mereka bisa aman membeli pangan untuk konsumsi.</w:t>
      </w:r>
    </w:p>
    <w:p w:rsidR="0044369E" w:rsidRDefault="001379E7" w:rsidP="0044369E">
      <w:pPr>
        <w:spacing w:after="0" w:line="360" w:lineRule="auto"/>
        <w:ind w:firstLine="567"/>
        <w:jc w:val="both"/>
        <w:rPr>
          <w:lang w:val="id-ID"/>
        </w:rPr>
      </w:pPr>
      <w:r w:rsidRPr="0044369E">
        <w:rPr>
          <w:lang w:val="id-ID"/>
        </w:rPr>
        <w:t xml:space="preserve">Pendalaman </w:t>
      </w:r>
      <w:r w:rsidR="0044369E">
        <w:rPr>
          <w:lang w:val="id-ID"/>
        </w:rPr>
        <w:t>lebih lanjut</w:t>
      </w:r>
      <w:r w:rsidRPr="0044369E">
        <w:rPr>
          <w:lang w:val="id-ID"/>
        </w:rPr>
        <w:t xml:space="preserve"> diperoleh informasi bahwa menurut informan triangulasi kegiatan yang pas dalam mengimplementasikannya baik menurut informan triangulasi kelompok pedagang kecil maupun kelompok masyarakat umum adalah adanya sosialisasi ke pedagang dan masyarakat, monitoring dan evaluasi terhadap agen/ distributor, sidak pangan.</w:t>
      </w:r>
    </w:p>
    <w:p w:rsidR="0044369E" w:rsidRDefault="001379E7" w:rsidP="0044369E">
      <w:pPr>
        <w:spacing w:after="0" w:line="360" w:lineRule="auto"/>
        <w:ind w:firstLine="567"/>
        <w:jc w:val="both"/>
        <w:rPr>
          <w:lang w:val="id-ID"/>
        </w:rPr>
      </w:pPr>
      <w:r w:rsidRPr="0044369E">
        <w:rPr>
          <w:lang w:val="id-ID"/>
        </w:rPr>
        <w:t>Penggalian lebih lanjut terhadap informan triangulasi kelompok pelaksana lapangan</w:t>
      </w:r>
      <w:r w:rsidR="0044369E">
        <w:rPr>
          <w:lang w:val="id-ID"/>
        </w:rPr>
        <w:t xml:space="preserve"> menyatakan </w:t>
      </w:r>
      <w:r w:rsidRPr="0044369E">
        <w:rPr>
          <w:lang w:val="id-ID"/>
        </w:rPr>
        <w:t>tidak ada hambata</w:t>
      </w:r>
      <w:r w:rsidR="0044369E">
        <w:rPr>
          <w:lang w:val="id-ID"/>
        </w:rPr>
        <w:t>n,</w:t>
      </w:r>
      <w:r w:rsidRPr="0044369E">
        <w:rPr>
          <w:lang w:val="id-ID"/>
        </w:rPr>
        <w:t xml:space="preserve">  pedagang maupun produsen kooperatif</w:t>
      </w:r>
      <w:r w:rsidR="0044369E">
        <w:rPr>
          <w:lang w:val="id-ID"/>
        </w:rPr>
        <w:t xml:space="preserve">, </w:t>
      </w:r>
      <w:r w:rsidRPr="0044369E">
        <w:rPr>
          <w:lang w:val="id-ID"/>
        </w:rPr>
        <w:t>tetapi ada sedikit kendala teknis ya</w:t>
      </w:r>
      <w:r w:rsidR="0044369E">
        <w:rPr>
          <w:lang w:val="id-ID"/>
        </w:rPr>
        <w:t xml:space="preserve">kni </w:t>
      </w:r>
      <w:r w:rsidRPr="0044369E">
        <w:rPr>
          <w:lang w:val="id-ID"/>
        </w:rPr>
        <w:t xml:space="preserve">metode pengujian dengan manual dan </w:t>
      </w:r>
      <w:r w:rsidRPr="0044369E">
        <w:rPr>
          <w:lang w:val="id-ID"/>
        </w:rPr>
        <w:lastRenderedPageBreak/>
        <w:t>menggunakan alat kadang berbeda hasilnya, ketidak sesuaian jadwal kegiatan yang harus menyesuaikan dengan jadwal di sekolah. Menurut informan triangulasi kelompok pelaksana lapangan, dukungan Pemerintah Kota Pekalongan sudah ada, tetapi Pemerintah Kota Pekalongan dirasa kurang dalam pemberian sanksi bagi pelanggar dan kurang koordinasi dengan Pemerintah luar Kota Pekalongan.</w:t>
      </w:r>
    </w:p>
    <w:p w:rsidR="001379E7" w:rsidRDefault="001379E7" w:rsidP="00FD7EAC">
      <w:pPr>
        <w:spacing w:after="0" w:line="360" w:lineRule="auto"/>
        <w:ind w:firstLine="567"/>
        <w:jc w:val="both"/>
        <w:rPr>
          <w:lang w:val="id-ID"/>
        </w:rPr>
      </w:pPr>
      <w:r w:rsidRPr="0044369E">
        <w:rPr>
          <w:lang w:val="id-ID"/>
        </w:rPr>
        <w:t>Pengetahuan Pe</w:t>
      </w:r>
      <w:r w:rsidR="0044369E">
        <w:rPr>
          <w:lang w:val="id-ID"/>
        </w:rPr>
        <w:t>ngetahuan dan Sikap Produsen, m</w:t>
      </w:r>
      <w:r w:rsidRPr="0044369E">
        <w:rPr>
          <w:lang w:val="id-ID"/>
        </w:rPr>
        <w:t>enurut informan triangulasi, baik dari kelompok pelaksana lapangan, pedagang kecil dan masyarakat umum, 10 dari 12 informan menyatakan bahwa pedagang mengetahui pangan yang aman itu seperti apa, tetapi 2 informan menyatakan bahwa pedagang sudah tahu pangan yang aman/ tidak seperti apa, tetapi sikapnya sengaja tetap menjual tidak aman agar memperoleh keuntungan lebih.</w:t>
      </w:r>
    </w:p>
    <w:p w:rsidR="00FD7EAC" w:rsidRDefault="00FD7EAC" w:rsidP="00FD7EAC">
      <w:pPr>
        <w:spacing w:after="0" w:line="360" w:lineRule="auto"/>
        <w:ind w:firstLine="567"/>
        <w:jc w:val="both"/>
        <w:rPr>
          <w:lang w:val="id-ID"/>
        </w:rPr>
      </w:pPr>
    </w:p>
    <w:p w:rsidR="00FD7EAC" w:rsidRPr="00FD7EAC" w:rsidRDefault="00FD7EAC" w:rsidP="00FD7EAC">
      <w:pPr>
        <w:spacing w:after="0" w:line="360" w:lineRule="auto"/>
        <w:jc w:val="both"/>
        <w:rPr>
          <w:b/>
          <w:bCs/>
          <w:lang w:val="id-ID"/>
        </w:rPr>
      </w:pPr>
      <w:r w:rsidRPr="00FD7EAC">
        <w:rPr>
          <w:b/>
          <w:bCs/>
          <w:lang w:val="id-ID"/>
        </w:rPr>
        <w:t>PEMBAHASAN</w:t>
      </w:r>
    </w:p>
    <w:p w:rsidR="00FD7EAC" w:rsidRDefault="00D5328B" w:rsidP="008B7BF4">
      <w:pPr>
        <w:spacing w:after="0" w:line="360" w:lineRule="auto"/>
        <w:ind w:firstLine="567"/>
        <w:jc w:val="both"/>
        <w:rPr>
          <w:lang w:val="id-ID"/>
        </w:rPr>
      </w:pPr>
      <w:r>
        <w:rPr>
          <w:lang w:val="id-ID"/>
        </w:rPr>
        <w:t xml:space="preserve">Berdasarkan hasil dari penelitian ini </w:t>
      </w:r>
      <w:r w:rsidR="008B7BF4">
        <w:rPr>
          <w:lang w:val="id-ID"/>
        </w:rPr>
        <w:t>dapat dilakukan pembahasan</w:t>
      </w:r>
    </w:p>
    <w:p w:rsidR="007F6F9E" w:rsidRPr="007F6F9E" w:rsidRDefault="008B7BF4" w:rsidP="008B7BF4">
      <w:pPr>
        <w:spacing w:after="0" w:line="360" w:lineRule="auto"/>
        <w:jc w:val="both"/>
        <w:rPr>
          <w:lang w:val="id-ID"/>
        </w:rPr>
      </w:pPr>
      <w:r>
        <w:rPr>
          <w:b/>
          <w:bCs/>
          <w:lang w:val="id-ID"/>
        </w:rPr>
        <w:t>1</w:t>
      </w:r>
      <w:r w:rsidR="007F6F9E" w:rsidRPr="007F6F9E">
        <w:rPr>
          <w:b/>
          <w:bCs/>
          <w:lang w:val="id-ID"/>
        </w:rPr>
        <w:t>).</w:t>
      </w:r>
      <w:r w:rsidR="007F6F9E">
        <w:rPr>
          <w:lang w:val="id-ID"/>
        </w:rPr>
        <w:t xml:space="preserve"> </w:t>
      </w:r>
      <w:r w:rsidR="007F6F9E" w:rsidRPr="007F6F9E">
        <w:rPr>
          <w:b/>
          <w:bCs/>
          <w:lang w:val="id-ID"/>
        </w:rPr>
        <w:t xml:space="preserve">Implementasi Peraturan Daerah Kota Pekalongan Nomor 07 Tahun 2013 </w:t>
      </w:r>
    </w:p>
    <w:p w:rsidR="007733A5" w:rsidRDefault="007733A5" w:rsidP="007733A5">
      <w:pPr>
        <w:spacing w:after="0" w:line="360" w:lineRule="auto"/>
        <w:ind w:firstLine="567"/>
        <w:jc w:val="both"/>
        <w:rPr>
          <w:lang w:val="id-ID"/>
        </w:rPr>
      </w:pPr>
      <w:r w:rsidRPr="000D755F">
        <w:rPr>
          <w:lang w:val="id-ID"/>
        </w:rPr>
        <w:t xml:space="preserve">Hasil penelitian </w:t>
      </w:r>
      <w:r>
        <w:rPr>
          <w:lang w:val="id-ID"/>
        </w:rPr>
        <w:t xml:space="preserve">yang </w:t>
      </w:r>
      <w:r w:rsidRPr="000D755F">
        <w:rPr>
          <w:lang w:val="id-ID"/>
        </w:rPr>
        <w:t xml:space="preserve">diperoleh </w:t>
      </w:r>
      <w:r>
        <w:rPr>
          <w:lang w:val="id-ID"/>
        </w:rPr>
        <w:t xml:space="preserve">melalui pengumpulan data primer dengan wawancara </w:t>
      </w:r>
      <w:r w:rsidRPr="00873A2C">
        <w:rPr>
          <w:iCs/>
          <w:lang w:val="id-ID"/>
        </w:rPr>
        <w:t xml:space="preserve">terkait implementasi </w:t>
      </w:r>
      <w:r w:rsidRPr="00873A2C">
        <w:rPr>
          <w:color w:val="000000"/>
          <w:lang w:val="id-ID"/>
        </w:rPr>
        <w:t xml:space="preserve">Peraturan </w:t>
      </w:r>
      <w:r w:rsidRPr="00873A2C">
        <w:rPr>
          <w:color w:val="000000"/>
          <w:lang w:val="id-ID"/>
        </w:rPr>
        <w:lastRenderedPageBreak/>
        <w:t>Daerah Nomor 07 Tahun 2013 tentang Larangan Penggunaan Bahan Tambahan Pangan Berbahaya.</w:t>
      </w:r>
      <w:r>
        <w:rPr>
          <w:color w:val="000000"/>
          <w:lang w:val="id-ID"/>
        </w:rPr>
        <w:t xml:space="preserve"> </w:t>
      </w:r>
      <w:r w:rsidRPr="007733A5">
        <w:rPr>
          <w:lang w:val="id-ID"/>
        </w:rPr>
        <w:t>Berdasarkan pola jawaban para informan penelitian dapat diketahui bahwa Peraturan Daerah Kota Pekalongan Nomor 07 Tahun 2013 tentang Larangan Penggunaan Bahan Tambahan Pangan berbahaya, sudah diimpelementasikan dengan baik dalam bentuk kegiatan sosialisasi keamanan pangan dan pengawasan keamanan pangan yang beredar secara berkala, namun belum optimal karena belum ada penegakan sanksi bagi pelanggar Perda dan kurangnya koordinasi dengan Pemerintah Daerah tetangga/ daerah luar Kota Pekalongan. Seharusnya Pemerintah Daerah bisa melindungi warganya dari peradaran pangan yang tidak aman, salah satunya adalah pangan aman dari cemaran bahan kimia berbahaya yang dapat berupa cemaran BTP berbahaya atau cemaran bahan kimia lainnya. Pangan yang tidak aman/ tercemar BTP berbahaya dapat merugikan masyarakat yakni berupa munculnya gangguan kesehatan pada tubuhnya, kerena itu perlindungan terhadap masyarakat terhadap pangan yang mengandung BTP berbahaya sangatlah penting.</w:t>
      </w:r>
      <w:r>
        <w:rPr>
          <w:lang w:val="id-ID"/>
        </w:rPr>
        <w:t xml:space="preserve"> </w:t>
      </w:r>
    </w:p>
    <w:p w:rsidR="00EB6790" w:rsidRDefault="007733A5" w:rsidP="00EB6790">
      <w:pPr>
        <w:spacing w:after="0" w:line="360" w:lineRule="auto"/>
        <w:ind w:firstLine="567"/>
        <w:jc w:val="both"/>
        <w:rPr>
          <w:lang w:val="id-ID"/>
        </w:rPr>
      </w:pPr>
      <w:r>
        <w:rPr>
          <w:lang w:val="id-ID"/>
        </w:rPr>
        <w:t xml:space="preserve">Kholid, 2015, Teori perubahan perilaku yang dikemukakan oleh </w:t>
      </w:r>
      <w:r w:rsidRPr="007A6A94">
        <w:rPr>
          <w:i/>
          <w:iCs/>
          <w:lang w:val="id-ID"/>
        </w:rPr>
        <w:lastRenderedPageBreak/>
        <w:t>Lawrence W Green</w:t>
      </w:r>
      <w:r>
        <w:rPr>
          <w:lang w:val="id-ID"/>
        </w:rPr>
        <w:t xml:space="preserve">, dalam model PRECEDE-PROCEED menyediakan struktur yang komprehensif untuk menilai kualitas kesehatan masyarakat dengan melihat aspek perencanaan, pelaksanaan dan evaluasi program kesehatan. </w:t>
      </w:r>
      <w:r w:rsidRPr="002C655C">
        <w:rPr>
          <w:i/>
          <w:lang w:val="id-ID"/>
        </w:rPr>
        <w:t>Proceed</w:t>
      </w:r>
      <w:r>
        <w:rPr>
          <w:iCs/>
          <w:lang w:val="id-ID"/>
        </w:rPr>
        <w:t xml:space="preserve">, </w:t>
      </w:r>
      <w:r>
        <w:rPr>
          <w:lang w:val="id-ID"/>
        </w:rPr>
        <w:t xml:space="preserve">memadu pelaksanaan dan evaluasi program yang dirancang dalam </w:t>
      </w:r>
      <w:r w:rsidRPr="007A6A94">
        <w:rPr>
          <w:i/>
          <w:iCs/>
          <w:lang w:val="id-ID"/>
        </w:rPr>
        <w:t>Precede</w:t>
      </w:r>
      <w:r>
        <w:rPr>
          <w:lang w:val="id-ID"/>
        </w:rPr>
        <w:t xml:space="preserve">. </w:t>
      </w:r>
      <w:r w:rsidRPr="002C655C">
        <w:rPr>
          <w:i/>
          <w:iCs/>
          <w:lang w:val="id-ID"/>
        </w:rPr>
        <w:t>Proceed</w:t>
      </w:r>
      <w:r>
        <w:rPr>
          <w:lang w:val="id-ID"/>
        </w:rPr>
        <w:t xml:space="preserve"> trediri atas empat fase, yakni : (1). Intervensi diidentifikasi, (2). Evaluasi proses intervensi, (3). Evaluasi dampak intervensi dan (4). Evaluasi hasil/ kualitas hidup itu sendiri.</w:t>
      </w:r>
      <w:r w:rsidR="00EB6790">
        <w:rPr>
          <w:lang w:val="id-ID"/>
        </w:rPr>
        <w:t xml:space="preserve"> </w:t>
      </w:r>
      <w:r>
        <w:rPr>
          <w:lang w:val="id-ID"/>
        </w:rPr>
        <w:t xml:space="preserve">Didalam prakteknya, model teori </w:t>
      </w:r>
      <w:r w:rsidRPr="004E05BA">
        <w:rPr>
          <w:i/>
          <w:lang w:val="id-ID"/>
        </w:rPr>
        <w:t>Precede-Proceed</w:t>
      </w:r>
      <w:r>
        <w:rPr>
          <w:lang w:val="id-ID"/>
        </w:rPr>
        <w:t xml:space="preserve"> sendiri merupakan sebuah siklus yang tak terputus, dimana arah suatu program/ kegiatan hasil kebijakan pemerintah dituangkan atas dasar masalah publik yang ada di masyarakat. </w:t>
      </w:r>
    </w:p>
    <w:p w:rsidR="007733A5" w:rsidRDefault="007733A5" w:rsidP="00EB6790">
      <w:pPr>
        <w:spacing w:after="0" w:line="360" w:lineRule="auto"/>
        <w:ind w:firstLine="567"/>
        <w:jc w:val="both"/>
        <w:rPr>
          <w:lang w:val="id-ID"/>
        </w:rPr>
      </w:pPr>
      <w:r>
        <w:rPr>
          <w:lang w:val="id-ID"/>
        </w:rPr>
        <w:t xml:space="preserve">Hasil penelitian ini hampir sejalan, namun sedikit berbeda dengan yang sudah diteliti oleh </w:t>
      </w:r>
      <w:r w:rsidRPr="001A22C3">
        <w:rPr>
          <w:color w:val="000000"/>
        </w:rPr>
        <w:t>Anggiarini</w:t>
      </w:r>
      <w:r w:rsidRPr="001A22C3">
        <w:rPr>
          <w:lang w:val="id-ID"/>
        </w:rPr>
        <w:t>,</w:t>
      </w:r>
      <w:r>
        <w:rPr>
          <w:lang w:val="id-ID"/>
        </w:rPr>
        <w:t xml:space="preserve"> </w:t>
      </w:r>
      <w:r w:rsidRPr="00405615">
        <w:rPr>
          <w:i/>
          <w:iCs/>
          <w:color w:val="000000"/>
          <w:lang w:val="id-ID"/>
        </w:rPr>
        <w:t>et al</w:t>
      </w:r>
      <w:r w:rsidRPr="001A22C3">
        <w:rPr>
          <w:color w:val="000000"/>
          <w:lang w:val="id-ID"/>
        </w:rPr>
        <w:t>, 2018</w:t>
      </w:r>
      <w:r>
        <w:rPr>
          <w:color w:val="000000"/>
          <w:lang w:val="id-ID"/>
        </w:rPr>
        <w:t xml:space="preserve">, menyatakan bahwa </w:t>
      </w:r>
      <w:r>
        <w:rPr>
          <w:color w:val="000000"/>
        </w:rPr>
        <w:t>Kebijakan</w:t>
      </w:r>
      <w:r>
        <w:rPr>
          <w:color w:val="000000"/>
          <w:lang w:val="id-ID"/>
        </w:rPr>
        <w:t xml:space="preserve"> </w:t>
      </w:r>
      <w:r w:rsidRPr="0007053F">
        <w:rPr>
          <w:color w:val="000000"/>
        </w:rPr>
        <w:t>Pemerintah Daerah Kabupaten</w:t>
      </w:r>
      <w:r>
        <w:rPr>
          <w:color w:val="000000"/>
          <w:lang w:val="id-ID"/>
        </w:rPr>
        <w:t xml:space="preserve"> </w:t>
      </w:r>
      <w:r w:rsidRPr="0007053F">
        <w:rPr>
          <w:color w:val="000000"/>
        </w:rPr>
        <w:t>Jepara</w:t>
      </w:r>
      <w:r>
        <w:rPr>
          <w:color w:val="000000"/>
          <w:lang w:val="id-ID"/>
        </w:rPr>
        <w:t xml:space="preserve"> terkait kemanan pangan tertuang dalam </w:t>
      </w:r>
      <w:r>
        <w:rPr>
          <w:color w:val="000000"/>
        </w:rPr>
        <w:t>R</w:t>
      </w:r>
      <w:r>
        <w:rPr>
          <w:color w:val="000000"/>
          <w:lang w:val="id-ID"/>
        </w:rPr>
        <w:t xml:space="preserve">ENSTRA </w:t>
      </w:r>
      <w:r w:rsidRPr="0007053F">
        <w:rPr>
          <w:color w:val="000000"/>
        </w:rPr>
        <w:t>yaitu</w:t>
      </w:r>
      <w:r>
        <w:rPr>
          <w:color w:val="000000"/>
          <w:lang w:val="id-ID"/>
        </w:rPr>
        <w:t xml:space="preserve"> </w:t>
      </w:r>
      <w:r w:rsidRPr="0007053F">
        <w:rPr>
          <w:color w:val="000000"/>
        </w:rPr>
        <w:t>Pembinaan</w:t>
      </w:r>
      <w:r>
        <w:rPr>
          <w:color w:val="000000"/>
          <w:lang w:val="id-ID"/>
        </w:rPr>
        <w:t xml:space="preserve"> </w:t>
      </w:r>
      <w:r w:rsidRPr="0007053F">
        <w:rPr>
          <w:color w:val="000000"/>
        </w:rPr>
        <w:t>dan</w:t>
      </w:r>
      <w:r>
        <w:rPr>
          <w:color w:val="000000"/>
          <w:lang w:val="id-ID"/>
        </w:rPr>
        <w:t xml:space="preserve"> p</w:t>
      </w:r>
      <w:r w:rsidRPr="0007053F">
        <w:rPr>
          <w:color w:val="000000"/>
        </w:rPr>
        <w:t>engawasan</w:t>
      </w:r>
      <w:r>
        <w:rPr>
          <w:color w:val="000000"/>
          <w:lang w:val="id-ID"/>
        </w:rPr>
        <w:t xml:space="preserve"> pangan d</w:t>
      </w:r>
      <w:r>
        <w:rPr>
          <w:color w:val="000000"/>
        </w:rPr>
        <w:t xml:space="preserve">i </w:t>
      </w:r>
      <w:r>
        <w:rPr>
          <w:color w:val="000000"/>
          <w:lang w:val="id-ID"/>
        </w:rPr>
        <w:t>l</w:t>
      </w:r>
      <w:r w:rsidRPr="0007053F">
        <w:rPr>
          <w:color w:val="000000"/>
        </w:rPr>
        <w:t>ingkungan</w:t>
      </w:r>
      <w:r>
        <w:rPr>
          <w:color w:val="000000"/>
          <w:lang w:val="id-ID"/>
        </w:rPr>
        <w:t xml:space="preserve"> s</w:t>
      </w:r>
      <w:r w:rsidRPr="0007053F">
        <w:rPr>
          <w:color w:val="000000"/>
        </w:rPr>
        <w:t>ekolah</w:t>
      </w:r>
      <w:r w:rsidRPr="0007053F">
        <w:rPr>
          <w:color w:val="000000"/>
          <w:lang w:val="id-ID"/>
        </w:rPr>
        <w:t xml:space="preserve">. </w:t>
      </w:r>
      <w:r w:rsidRPr="0007053F">
        <w:rPr>
          <w:color w:val="000000"/>
        </w:rPr>
        <w:t>Perlindungan</w:t>
      </w:r>
      <w:r>
        <w:rPr>
          <w:color w:val="000000"/>
          <w:lang w:val="id-ID"/>
        </w:rPr>
        <w:t xml:space="preserve"> </w:t>
      </w:r>
      <w:r w:rsidRPr="0007053F">
        <w:rPr>
          <w:color w:val="000000"/>
        </w:rPr>
        <w:t>hukum yang diberikan</w:t>
      </w:r>
      <w:r>
        <w:rPr>
          <w:color w:val="000000"/>
          <w:lang w:val="id-ID"/>
        </w:rPr>
        <w:t xml:space="preserve"> </w:t>
      </w:r>
      <w:r w:rsidRPr="0007053F">
        <w:rPr>
          <w:color w:val="000000"/>
        </w:rPr>
        <w:t>hanya</w:t>
      </w:r>
      <w:r>
        <w:rPr>
          <w:color w:val="000000"/>
          <w:lang w:val="id-ID"/>
        </w:rPr>
        <w:t xml:space="preserve"> </w:t>
      </w:r>
      <w:r w:rsidRPr="0007053F">
        <w:rPr>
          <w:color w:val="000000"/>
        </w:rPr>
        <w:t>sebatas</w:t>
      </w:r>
      <w:r>
        <w:rPr>
          <w:color w:val="000000"/>
          <w:lang w:val="id-ID"/>
        </w:rPr>
        <w:t xml:space="preserve"> </w:t>
      </w:r>
      <w:r w:rsidRPr="0007053F">
        <w:rPr>
          <w:color w:val="000000"/>
        </w:rPr>
        <w:t>pengawasan da</w:t>
      </w:r>
      <w:r w:rsidRPr="0007053F">
        <w:rPr>
          <w:color w:val="000000"/>
          <w:lang w:val="id-ID"/>
        </w:rPr>
        <w:t xml:space="preserve">n </w:t>
      </w:r>
      <w:r w:rsidRPr="0007053F">
        <w:rPr>
          <w:color w:val="000000"/>
        </w:rPr>
        <w:t>pembinaan</w:t>
      </w:r>
      <w:r>
        <w:rPr>
          <w:color w:val="000000"/>
          <w:lang w:val="id-ID"/>
        </w:rPr>
        <w:t xml:space="preserve"> di lingkungan sekolah.</w:t>
      </w:r>
      <w:r>
        <w:rPr>
          <w:lang w:val="id-ID"/>
        </w:rPr>
        <w:t xml:space="preserve"> </w:t>
      </w:r>
      <w:r>
        <w:rPr>
          <w:color w:val="000000"/>
          <w:lang w:val="id-ID"/>
        </w:rPr>
        <w:t xml:space="preserve">Perbedaan pada penelitian ini dengan penelitian </w:t>
      </w:r>
      <w:r w:rsidRPr="001A22C3">
        <w:rPr>
          <w:color w:val="000000"/>
        </w:rPr>
        <w:t>Anggiarini</w:t>
      </w:r>
      <w:r w:rsidRPr="001A22C3">
        <w:rPr>
          <w:lang w:val="id-ID"/>
        </w:rPr>
        <w:t>,</w:t>
      </w:r>
      <w:r>
        <w:rPr>
          <w:lang w:val="id-ID"/>
        </w:rPr>
        <w:t xml:space="preserve"> </w:t>
      </w:r>
      <w:r>
        <w:rPr>
          <w:color w:val="000000"/>
          <w:lang w:val="id-ID"/>
        </w:rPr>
        <w:t>et al</w:t>
      </w:r>
      <w:r w:rsidRPr="001A22C3">
        <w:rPr>
          <w:color w:val="000000"/>
          <w:lang w:val="id-ID"/>
        </w:rPr>
        <w:t>, 2018</w:t>
      </w:r>
      <w:r>
        <w:rPr>
          <w:color w:val="000000"/>
          <w:lang w:val="id-ID"/>
        </w:rPr>
        <w:t xml:space="preserve"> adalah pada penelitian tersebut belum ada </w:t>
      </w:r>
      <w:r>
        <w:rPr>
          <w:color w:val="000000"/>
          <w:lang w:val="id-ID"/>
        </w:rPr>
        <w:lastRenderedPageBreak/>
        <w:t>kebijakan/ peraturan daerah yang mengatur tentang keamanan pangan, kebijakan hanya tertuang dalam bentuk RENSTRA (Rencana Strategis) Daerah Kabupaten Jepara, sedangkan pada penelitian ini kebijakan/ peraturan daerah yang mengatur tentang keamanan pangan sudah ada yakni adanya Peraturan Daerah Kota Pekalongan Nomor 07 Tahun 2013 tentang Larangan Penggunaan Bahan Tambahan Pangan Berbahaya. Persamaan pada kedua penelitian ini adalah Kabupaten Jepara maupun Kota Pekalongan sudah ada upaya kegiatan perlindungan terhadap masyarakat baik melalui sosialisasi, pembinaan dan pengawasan keamanan pangan, tetapi belum ada ketegasan dalam penegakan sanksi bagi pelanggarnya.</w:t>
      </w:r>
    </w:p>
    <w:p w:rsidR="007733A5" w:rsidRDefault="007733A5" w:rsidP="007733A5">
      <w:pPr>
        <w:spacing w:after="0" w:line="360" w:lineRule="auto"/>
        <w:ind w:firstLine="567"/>
        <w:jc w:val="both"/>
        <w:rPr>
          <w:lang w:val="id-ID"/>
        </w:rPr>
      </w:pPr>
      <w:r w:rsidRPr="007733A5">
        <w:rPr>
          <w:lang w:val="id-ID"/>
        </w:rPr>
        <w:t xml:space="preserve">Pemerintah Kota Pekalongan sudah mengupayakan perlindungan bagi warganya dari peredaran pangan tidak aman dengan menerbitkan Peraturan Daerah Kota Pekalongan Nomor 07 Tahun 2013 tentang Larangan Penggunaan Bahan Tambahan Pangan berbahaya. Implementasi Perda tersebut sudah diimplementasikan dengan baik, namun belum optimal dalam sosialisasi keamanan pangan, penegakan sanksi yang tegas terhadap pelanggar Perda dan koordinasi dengan Pemerintah Daerah </w:t>
      </w:r>
      <w:r w:rsidRPr="007733A5">
        <w:rPr>
          <w:lang w:val="id-ID"/>
        </w:rPr>
        <w:lastRenderedPageBreak/>
        <w:t>lain. Sosialisasi keamanan pangan ini menurut informan pendamping maupun informan triangulasi dirasa kurang, kemungkinan karena jumlah masyarakat yang sangat banyak dan tidak semua masyarakat menjadi sasaran sosialisasi, tetapi pada kelompok-kelompok tertentu yang menjadi sasaran sosialisasi, serta kemungkinan alokasi anggaran kegiatan sosialisasi hanya beberapa kali dalam setahun, sehingga tidak bisa mencakup seluruhnya dan produsen pangan/ pedagang pangan yang ada jumlahnya banyak dan fluktuatif dalam arti kadang ada yang sudah tutup, baru produksi/ jualan, produksi/jualan di musim tertentu serta lokasi produksi/ jualan yang tidak permanent sehingga sulit terdata dengan baik. Implementasi Perda dalam penegakan sanksi masih belum optimal, dimungkinkan karena koordinasi secara internal antar SKPD kurang, sehingga kejelasan Perda ini dirasa menjadi kurang. Terkait koordinasi dengan Pemerintah Daerah lain memang dibutuhkan, karena masyarakat Kota Pekalongan tidak hanya membeli produk pangan dari daerah Kota Pekalongan saja, tetapi ada kemungkinan membeli produk pangan yang berasal dari daerah di sekitar Kota Pekalongan atau bahkan berasal dari luar Kota Pekalongan.</w:t>
      </w:r>
    </w:p>
    <w:p w:rsidR="008B7BF4" w:rsidRDefault="008B7BF4" w:rsidP="001712A6">
      <w:pPr>
        <w:spacing w:after="0" w:line="360" w:lineRule="auto"/>
        <w:jc w:val="both"/>
        <w:rPr>
          <w:lang w:val="id-ID"/>
        </w:rPr>
      </w:pPr>
    </w:p>
    <w:p w:rsidR="007733A5" w:rsidRDefault="008B7BF4" w:rsidP="00EB6790">
      <w:pPr>
        <w:spacing w:after="0" w:line="360" w:lineRule="auto"/>
        <w:jc w:val="both"/>
        <w:rPr>
          <w:lang w:val="id-ID"/>
        </w:rPr>
      </w:pPr>
      <w:r>
        <w:rPr>
          <w:b/>
          <w:bCs/>
          <w:lang w:val="id-ID"/>
        </w:rPr>
        <w:lastRenderedPageBreak/>
        <w:t>3</w:t>
      </w:r>
      <w:r w:rsidR="007733A5" w:rsidRPr="007733A5">
        <w:rPr>
          <w:b/>
          <w:bCs/>
          <w:lang w:val="id-ID"/>
        </w:rPr>
        <w:t>)</w:t>
      </w:r>
      <w:r w:rsidR="007733A5">
        <w:rPr>
          <w:lang w:val="id-ID"/>
        </w:rPr>
        <w:t xml:space="preserve">. </w:t>
      </w:r>
      <w:r w:rsidR="007733A5" w:rsidRPr="007733A5">
        <w:rPr>
          <w:b/>
          <w:bCs/>
          <w:lang w:val="id-ID"/>
        </w:rPr>
        <w:t xml:space="preserve">Pengetahuan Dan Sikap Produsen </w:t>
      </w:r>
      <w:r w:rsidR="00EB6790">
        <w:rPr>
          <w:b/>
          <w:bCs/>
          <w:lang w:val="id-ID"/>
        </w:rPr>
        <w:t>d</w:t>
      </w:r>
      <w:r w:rsidR="007733A5" w:rsidRPr="007733A5">
        <w:rPr>
          <w:b/>
          <w:bCs/>
          <w:lang w:val="id-ID"/>
        </w:rPr>
        <w:t xml:space="preserve">alam Memproduksi Pangan </w:t>
      </w:r>
      <w:r w:rsidR="00EB6790">
        <w:rPr>
          <w:b/>
          <w:bCs/>
          <w:lang w:val="id-ID"/>
        </w:rPr>
        <w:t>y</w:t>
      </w:r>
      <w:r w:rsidR="007733A5" w:rsidRPr="007733A5">
        <w:rPr>
          <w:b/>
          <w:bCs/>
          <w:lang w:val="id-ID"/>
        </w:rPr>
        <w:t>ang Aman di Kota Pekalongan</w:t>
      </w:r>
    </w:p>
    <w:p w:rsidR="007733A5" w:rsidRDefault="007733A5" w:rsidP="007733A5">
      <w:pPr>
        <w:spacing w:after="0" w:line="360" w:lineRule="auto"/>
        <w:ind w:firstLine="567"/>
        <w:jc w:val="both"/>
        <w:rPr>
          <w:lang w:val="id-ID"/>
        </w:rPr>
      </w:pPr>
      <w:r w:rsidRPr="007733A5">
        <w:rPr>
          <w:lang w:val="id-ID"/>
        </w:rPr>
        <w:t>Menurut informan utama, 3 dari 4 informan utama menyatakan bahwa produsen pangan/ pedagang pangan sudah mengetahui tentang bahaya pe</w:t>
      </w:r>
      <w:r w:rsidR="00EB6790">
        <w:rPr>
          <w:lang w:val="id-ID"/>
        </w:rPr>
        <w:t>nggunaan BTP berbahaya yang ter</w:t>
      </w:r>
      <w:r w:rsidRPr="007733A5">
        <w:rPr>
          <w:lang w:val="id-ID"/>
        </w:rPr>
        <w:t>muat dalam Peraturan daerah Kota Pekalongan Nomo</w:t>
      </w:r>
      <w:r w:rsidR="00EB6790">
        <w:rPr>
          <w:lang w:val="id-ID"/>
        </w:rPr>
        <w:t>r</w:t>
      </w:r>
      <w:r w:rsidRPr="007733A5">
        <w:rPr>
          <w:lang w:val="id-ID"/>
        </w:rPr>
        <w:t xml:space="preserve"> 07 Tahun 2013 tentang Larangan Penggunaan Bahan Tambahan Pangan berbahaya, tetapi salah satu informan utama menyatakan bahwa produsen pangan/ pedagang pangan belum mengetahui tentang bahaya penggunaan BTP berbahaya pada pangan.</w:t>
      </w:r>
    </w:p>
    <w:p w:rsidR="00B52707" w:rsidRDefault="007733A5" w:rsidP="00B52707">
      <w:pPr>
        <w:spacing w:after="0" w:line="360" w:lineRule="auto"/>
        <w:ind w:firstLine="567"/>
        <w:jc w:val="both"/>
        <w:rPr>
          <w:lang w:val="id-ID"/>
        </w:rPr>
      </w:pPr>
      <w:r w:rsidRPr="007733A5">
        <w:rPr>
          <w:lang w:val="id-ID"/>
        </w:rPr>
        <w:t xml:space="preserve">Menurut </w:t>
      </w:r>
      <w:r w:rsidR="00B52707">
        <w:rPr>
          <w:lang w:val="id-ID"/>
        </w:rPr>
        <w:t>7 dari 9 i</w:t>
      </w:r>
      <w:r w:rsidRPr="007733A5">
        <w:rPr>
          <w:lang w:val="id-ID"/>
        </w:rPr>
        <w:t>nforman pendamping menyatakan mengetahui tentang pangan yang aman</w:t>
      </w:r>
      <w:r w:rsidR="00B52707">
        <w:rPr>
          <w:lang w:val="id-ID"/>
        </w:rPr>
        <w:t xml:space="preserve">. </w:t>
      </w:r>
      <w:r w:rsidRPr="007733A5">
        <w:rPr>
          <w:lang w:val="id-ID"/>
        </w:rPr>
        <w:t xml:space="preserve">Penggalian lebih mendalam terhadap informan pendamping diperoleh jawaban bahwa hanya 1 </w:t>
      </w:r>
      <w:r w:rsidR="00B52707">
        <w:rPr>
          <w:lang w:val="id-ID"/>
        </w:rPr>
        <w:t xml:space="preserve">informan pendamping </w:t>
      </w:r>
      <w:r w:rsidRPr="007733A5">
        <w:rPr>
          <w:lang w:val="id-ID"/>
        </w:rPr>
        <w:t>yang benar-benar tahu tentang BTP berbahaya</w:t>
      </w:r>
      <w:r w:rsidR="00B52707">
        <w:rPr>
          <w:lang w:val="id-ID"/>
        </w:rPr>
        <w:t xml:space="preserve">. </w:t>
      </w:r>
      <w:r w:rsidRPr="00EB6790">
        <w:rPr>
          <w:lang w:val="id-ID"/>
        </w:rPr>
        <w:t>Lebih mendalam lagi informan pendamping belum bisa menyebutkan secara spesifik bahaya dari pangan yang mengandung BTP berbahaya</w:t>
      </w:r>
      <w:r w:rsidR="00B52707">
        <w:rPr>
          <w:lang w:val="id-ID"/>
        </w:rPr>
        <w:t>.</w:t>
      </w:r>
      <w:r w:rsidRPr="00EB6790">
        <w:rPr>
          <w:lang w:val="id-ID"/>
        </w:rPr>
        <w:t xml:space="preserve"> Terhadap pangan yang informan pendamping produksi, semua menyatakan bahwa pangan yang mereka jual aman dan bahan-bahan produksi </w:t>
      </w:r>
      <w:r w:rsidR="00B52707">
        <w:rPr>
          <w:lang w:val="id-ID"/>
        </w:rPr>
        <w:t>di</w:t>
      </w:r>
      <w:r w:rsidRPr="00EB6790">
        <w:rPr>
          <w:lang w:val="id-ID"/>
        </w:rPr>
        <w:t xml:space="preserve">pakai aman, menggunakan bahan tambahan pangan </w:t>
      </w:r>
      <w:r w:rsidRPr="00EB6790">
        <w:rPr>
          <w:lang w:val="id-ID"/>
        </w:rPr>
        <w:lastRenderedPageBreak/>
        <w:t>yang diijinkan (rekomendasi dari BPOM) dan tanpa menggunakan bahan kimia berbahaya.</w:t>
      </w:r>
    </w:p>
    <w:p w:rsidR="00B52707" w:rsidRDefault="007733A5" w:rsidP="00427AA2">
      <w:pPr>
        <w:spacing w:after="0" w:line="360" w:lineRule="auto"/>
        <w:ind w:firstLine="567"/>
        <w:jc w:val="both"/>
        <w:rPr>
          <w:lang w:val="id-ID"/>
        </w:rPr>
      </w:pPr>
      <w:r w:rsidRPr="00B52707">
        <w:rPr>
          <w:lang w:val="id-ID"/>
        </w:rPr>
        <w:t xml:space="preserve">Penggalian infomasi lebih mendalam kepada infoman pendamping, 5 dari 9 informan menyatakan sudah memiliki </w:t>
      </w:r>
      <w:r w:rsidR="00427AA2">
        <w:rPr>
          <w:lang w:val="id-ID"/>
        </w:rPr>
        <w:t>ijin produksi</w:t>
      </w:r>
      <w:r w:rsidRPr="00B52707">
        <w:rPr>
          <w:lang w:val="id-ID"/>
        </w:rPr>
        <w:t>.</w:t>
      </w:r>
      <w:r w:rsidR="00427AA2">
        <w:rPr>
          <w:lang w:val="id-ID"/>
        </w:rPr>
        <w:t xml:space="preserve"> Lima (5)</w:t>
      </w:r>
      <w:r w:rsidRPr="00B52707">
        <w:rPr>
          <w:lang w:val="id-ID"/>
        </w:rPr>
        <w:t xml:space="preserve"> Informan pendamping dalam menyikapi keamanan pangan, menyatakan bahwa ada pengawasan internal dalam proses produksi pangan, bahkan ada 1 informan yang ini inisiatif memeriksakan sampel pangannya ke Labkesda Kota Pekalongan secara mandiri. 3 lainnya menyatakan tidak ada pengawasan internal, hanya berjalan seperti biasa saja. Pengawasan ek</w:t>
      </w:r>
      <w:r w:rsidR="00427AA2">
        <w:rPr>
          <w:lang w:val="id-ID"/>
        </w:rPr>
        <w:t>s</w:t>
      </w:r>
      <w:r w:rsidRPr="00B52707">
        <w:rPr>
          <w:lang w:val="id-ID"/>
        </w:rPr>
        <w:t>ternal terhadap proses produksi pangan, 4 dari 9 informan</w:t>
      </w:r>
      <w:r w:rsidR="00427AA2">
        <w:rPr>
          <w:lang w:val="id-ID"/>
        </w:rPr>
        <w:t xml:space="preserve"> pendamping </w:t>
      </w:r>
      <w:r w:rsidRPr="00B52707">
        <w:rPr>
          <w:lang w:val="id-ID"/>
        </w:rPr>
        <w:t xml:space="preserve">menyatakan adanya pengawasan </w:t>
      </w:r>
      <w:r w:rsidR="00427AA2">
        <w:rPr>
          <w:lang w:val="id-ID"/>
        </w:rPr>
        <w:t xml:space="preserve">eksternal </w:t>
      </w:r>
      <w:r w:rsidRPr="00B52707">
        <w:rPr>
          <w:lang w:val="id-ID"/>
        </w:rPr>
        <w:t>Dinas Kesehatan, Puskesmas d</w:t>
      </w:r>
      <w:r w:rsidR="00427AA2">
        <w:rPr>
          <w:lang w:val="id-ID"/>
        </w:rPr>
        <w:t xml:space="preserve">an sekolah-sekolah, sedangkang </w:t>
      </w:r>
      <w:r w:rsidRPr="00B52707">
        <w:rPr>
          <w:lang w:val="id-ID"/>
        </w:rPr>
        <w:t xml:space="preserve"> sisanya menyatakan tidak ada pengawasan dari pihak luar.</w:t>
      </w:r>
    </w:p>
    <w:p w:rsidR="00B52707" w:rsidRDefault="007733A5" w:rsidP="008B4E77">
      <w:pPr>
        <w:spacing w:after="0" w:line="360" w:lineRule="auto"/>
        <w:ind w:firstLine="567"/>
        <w:jc w:val="both"/>
        <w:rPr>
          <w:lang w:val="id-ID"/>
        </w:rPr>
      </w:pPr>
      <w:r w:rsidRPr="00B52707">
        <w:rPr>
          <w:lang w:val="id-ID"/>
        </w:rPr>
        <w:t xml:space="preserve">Menurut informan triangulasi, baik dari kelompok pelaksana lapangan, pedagang kecil dan masyarakat umum, 10 dari 12 informan menyatakan bahwa pedagang mengetahui </w:t>
      </w:r>
      <w:r w:rsidR="008B4E77">
        <w:rPr>
          <w:lang w:val="id-ID"/>
        </w:rPr>
        <w:t xml:space="preserve">tentang </w:t>
      </w:r>
      <w:r w:rsidRPr="00B52707">
        <w:rPr>
          <w:lang w:val="id-ID"/>
        </w:rPr>
        <w:t xml:space="preserve">pangan yang aman itu seperti apa, </w:t>
      </w:r>
      <w:r w:rsidR="008B4E77">
        <w:rPr>
          <w:lang w:val="id-ID"/>
        </w:rPr>
        <w:t xml:space="preserve">dan </w:t>
      </w:r>
      <w:r w:rsidRPr="00B52707">
        <w:rPr>
          <w:lang w:val="id-ID"/>
        </w:rPr>
        <w:t xml:space="preserve">2 informan </w:t>
      </w:r>
      <w:r w:rsidR="008B4E77">
        <w:rPr>
          <w:lang w:val="id-ID"/>
        </w:rPr>
        <w:t>menegaskan</w:t>
      </w:r>
      <w:r w:rsidRPr="00B52707">
        <w:rPr>
          <w:lang w:val="id-ID"/>
        </w:rPr>
        <w:t xml:space="preserve"> bahwa pedagang sudah tahu pangan yang aman/ tidak seperti apa, tetapi sikapnya sengaja tetap menjual </w:t>
      </w:r>
      <w:r w:rsidRPr="00B52707">
        <w:rPr>
          <w:lang w:val="id-ID"/>
        </w:rPr>
        <w:lastRenderedPageBreak/>
        <w:t>pangan tidak aman agar memperoleh keuntungan lebih.</w:t>
      </w:r>
    </w:p>
    <w:p w:rsidR="00B52707" w:rsidRDefault="007733A5" w:rsidP="008B4E77">
      <w:pPr>
        <w:spacing w:after="0" w:line="360" w:lineRule="auto"/>
        <w:ind w:firstLine="567"/>
        <w:jc w:val="both"/>
        <w:rPr>
          <w:lang w:val="id-ID"/>
        </w:rPr>
      </w:pPr>
      <w:r w:rsidRPr="00B52707">
        <w:rPr>
          <w:lang w:val="id-ID"/>
        </w:rPr>
        <w:t xml:space="preserve">Penggalian informasi lebih lanjut pada informan triangulasi kelompok  pedagang kecil. Semua informan menyatakan bahwa mereka mengetahui </w:t>
      </w:r>
      <w:r w:rsidR="008B4E77">
        <w:rPr>
          <w:lang w:val="id-ID"/>
        </w:rPr>
        <w:t xml:space="preserve">tentang </w:t>
      </w:r>
      <w:r w:rsidRPr="00B52707">
        <w:rPr>
          <w:lang w:val="id-ID"/>
        </w:rPr>
        <w:t>pangan yang aman dan mampu menyebutkan ciri-ciri pangan yang tidak aman. Lebih lajut diketahui bahwa pengetahuan informan triangulasi kelompok pedagang kecil sudah ada, tetapi dalam sikapnya belum mampu, hal ini dibuktikan 3 dar 4 informan triangulasi kelompok pedagang kecil bahwa mereka belum memiliki ijin.</w:t>
      </w:r>
    </w:p>
    <w:p w:rsidR="00B52707" w:rsidRDefault="007733A5" w:rsidP="00B52707">
      <w:pPr>
        <w:spacing w:after="0" w:line="360" w:lineRule="auto"/>
        <w:ind w:firstLine="567"/>
        <w:jc w:val="both"/>
        <w:rPr>
          <w:lang w:val="id-ID"/>
        </w:rPr>
      </w:pPr>
      <w:r w:rsidRPr="00B52707">
        <w:rPr>
          <w:lang w:val="id-ID"/>
        </w:rPr>
        <w:t xml:space="preserve">Secara ideal produsen pangan akan mengetahui proses produksi pangan yang aman apabila sudah memperoleh informasi tentang pangan dan keamanan pangan baik melalui sosialisasi yang dilaksanakan oleh Pemerintah ataupun memperoleh informasi dari sumber-sumber lain. Setelah produsen pangan mengetahuinya, kemudian ketahapan selanjutnya adalah mau dan mampu, artinya adalah mau memproduksi pangan aman, dan mampu menerapkannya dalam proses produksi pangan. </w:t>
      </w:r>
      <w:r w:rsidRPr="00B52707">
        <w:rPr>
          <w:color w:val="000000"/>
          <w:lang w:bidi="ug-CN"/>
        </w:rPr>
        <w:t>Hal ini sesuai dengan teori Notoatmojo</w:t>
      </w:r>
      <w:r w:rsidRPr="00B52707">
        <w:rPr>
          <w:color w:val="000000"/>
          <w:lang w:val="id-ID" w:bidi="ug-CN"/>
        </w:rPr>
        <w:t xml:space="preserve">, </w:t>
      </w:r>
      <w:r w:rsidRPr="00B52707">
        <w:rPr>
          <w:color w:val="000000"/>
          <w:lang w:bidi="ug-CN"/>
        </w:rPr>
        <w:t>2003</w:t>
      </w:r>
      <w:r w:rsidRPr="00B52707">
        <w:rPr>
          <w:color w:val="000000"/>
          <w:lang w:val="id-ID" w:bidi="ug-CN"/>
        </w:rPr>
        <w:t xml:space="preserve">, dalam penelitian </w:t>
      </w:r>
      <w:r w:rsidRPr="00B52707">
        <w:rPr>
          <w:color w:val="000000"/>
          <w:lang w:bidi="ug-CN"/>
        </w:rPr>
        <w:t>H</w:t>
      </w:r>
      <w:r w:rsidRPr="00B52707">
        <w:rPr>
          <w:color w:val="000000"/>
          <w:lang w:val="id-ID" w:bidi="ug-CN"/>
        </w:rPr>
        <w:t xml:space="preserve">andayani dan </w:t>
      </w:r>
      <w:r w:rsidRPr="00B52707">
        <w:rPr>
          <w:color w:val="000000"/>
          <w:lang w:bidi="ug-CN"/>
        </w:rPr>
        <w:t>Hartono</w:t>
      </w:r>
      <w:r w:rsidRPr="00B52707">
        <w:rPr>
          <w:color w:val="000000"/>
          <w:lang w:val="id-ID" w:bidi="ug-CN"/>
        </w:rPr>
        <w:t>, 2016</w:t>
      </w:r>
      <w:r w:rsidRPr="00B52707">
        <w:rPr>
          <w:color w:val="000000"/>
          <w:lang w:bidi="ug-CN"/>
        </w:rPr>
        <w:t>, yang mengemukakan bahwa</w:t>
      </w:r>
      <w:r w:rsidRPr="00B52707">
        <w:rPr>
          <w:color w:val="000000"/>
          <w:lang w:val="id-ID" w:bidi="ug-CN"/>
        </w:rPr>
        <w:t xml:space="preserve"> p</w:t>
      </w:r>
      <w:r w:rsidRPr="00B52707">
        <w:rPr>
          <w:color w:val="000000"/>
          <w:lang w:bidi="ug-CN"/>
        </w:rPr>
        <w:t>endidikan memberikan  wawasan yang</w:t>
      </w:r>
      <w:r w:rsidRPr="00B52707">
        <w:rPr>
          <w:color w:val="000000"/>
          <w:lang w:val="id-ID" w:bidi="ug-CN"/>
        </w:rPr>
        <w:t xml:space="preserve"> </w:t>
      </w:r>
      <w:r w:rsidRPr="00B52707">
        <w:rPr>
          <w:color w:val="000000"/>
          <w:lang w:bidi="ug-CN"/>
        </w:rPr>
        <w:t xml:space="preserve">luas pada </w:t>
      </w:r>
      <w:r w:rsidRPr="00B52707">
        <w:rPr>
          <w:color w:val="000000"/>
          <w:lang w:bidi="ug-CN"/>
        </w:rPr>
        <w:lastRenderedPageBreak/>
        <w:t>seseorang, semakin tinggi</w:t>
      </w:r>
      <w:r w:rsidRPr="00B52707">
        <w:rPr>
          <w:color w:val="000000"/>
          <w:lang w:val="id-ID" w:bidi="ug-CN"/>
        </w:rPr>
        <w:t xml:space="preserve"> </w:t>
      </w:r>
      <w:r w:rsidRPr="00B52707">
        <w:rPr>
          <w:color w:val="000000"/>
          <w:lang w:bidi="ug-CN"/>
        </w:rPr>
        <w:t>tingkat pengetahuan seseorang semakin</w:t>
      </w:r>
      <w:r w:rsidRPr="00B52707">
        <w:rPr>
          <w:color w:val="000000"/>
          <w:lang w:val="id-ID" w:bidi="ug-CN"/>
        </w:rPr>
        <w:t xml:space="preserve"> </w:t>
      </w:r>
      <w:r w:rsidRPr="00B52707">
        <w:rPr>
          <w:color w:val="000000"/>
          <w:lang w:bidi="ug-CN"/>
        </w:rPr>
        <w:t>tinggi pula pengetahuannya yang</w:t>
      </w:r>
      <w:r w:rsidRPr="00B52707">
        <w:rPr>
          <w:color w:val="000000"/>
          <w:lang w:val="id-ID" w:bidi="ug-CN"/>
        </w:rPr>
        <w:t xml:space="preserve"> </w:t>
      </w:r>
      <w:r w:rsidRPr="00B52707">
        <w:rPr>
          <w:color w:val="000000"/>
          <w:lang w:bidi="ug-CN"/>
        </w:rPr>
        <w:t xml:space="preserve">berimplikasi pada kualitas hidupnya.  </w:t>
      </w:r>
      <w:r w:rsidRPr="00B52707">
        <w:rPr>
          <w:color w:val="000000"/>
          <w:lang w:val="id-ID" w:bidi="ug-CN"/>
        </w:rPr>
        <w:t xml:space="preserve">Lebih lanjut </w:t>
      </w:r>
      <w:r w:rsidRPr="00B52707">
        <w:rPr>
          <w:color w:val="000000"/>
          <w:lang w:bidi="ug-CN"/>
        </w:rPr>
        <w:t>Sukandar</w:t>
      </w:r>
      <w:r w:rsidRPr="00B52707">
        <w:rPr>
          <w:color w:val="000000"/>
          <w:lang w:val="id-ID" w:bidi="ug-CN"/>
        </w:rPr>
        <w:t xml:space="preserve">, </w:t>
      </w:r>
      <w:r w:rsidRPr="00B52707">
        <w:rPr>
          <w:color w:val="000000"/>
          <w:lang w:bidi="ug-CN"/>
        </w:rPr>
        <w:t>2009</w:t>
      </w:r>
      <w:r w:rsidRPr="00B52707">
        <w:rPr>
          <w:color w:val="000000"/>
          <w:lang w:val="id-ID" w:bidi="ug-CN"/>
        </w:rPr>
        <w:t>, dalam penelitian</w:t>
      </w:r>
      <w:r w:rsidRPr="00B52707">
        <w:rPr>
          <w:color w:val="000000"/>
          <w:lang w:bidi="ug-CN"/>
        </w:rPr>
        <w:t xml:space="preserve"> H</w:t>
      </w:r>
      <w:r w:rsidRPr="00B52707">
        <w:rPr>
          <w:color w:val="000000"/>
          <w:lang w:val="id-ID" w:bidi="ug-CN"/>
        </w:rPr>
        <w:t xml:space="preserve">andayani dan </w:t>
      </w:r>
      <w:r w:rsidRPr="00B52707">
        <w:rPr>
          <w:color w:val="000000"/>
          <w:lang w:bidi="ug-CN"/>
        </w:rPr>
        <w:t>Hartono</w:t>
      </w:r>
      <w:r w:rsidRPr="00B52707">
        <w:rPr>
          <w:color w:val="000000"/>
          <w:lang w:val="id-ID" w:bidi="ug-CN"/>
        </w:rPr>
        <w:t xml:space="preserve">, 2016, </w:t>
      </w:r>
      <w:r w:rsidRPr="00B52707">
        <w:rPr>
          <w:color w:val="000000"/>
          <w:lang w:bidi="ug-CN"/>
        </w:rPr>
        <w:t>yang menyatakan bahwa</w:t>
      </w:r>
      <w:r w:rsidRPr="00B52707">
        <w:rPr>
          <w:color w:val="000000"/>
          <w:lang w:val="id-ID" w:bidi="ug-CN"/>
        </w:rPr>
        <w:t xml:space="preserve"> </w:t>
      </w:r>
      <w:r w:rsidRPr="00B52707">
        <w:rPr>
          <w:color w:val="000000"/>
          <w:lang w:bidi="ug-CN"/>
        </w:rPr>
        <w:t>tingkat pengetahuan berpengaruh terhadap</w:t>
      </w:r>
      <w:r w:rsidRPr="00B52707">
        <w:rPr>
          <w:color w:val="000000"/>
          <w:lang w:val="id-ID" w:bidi="ug-CN"/>
        </w:rPr>
        <w:t xml:space="preserve"> </w:t>
      </w:r>
      <w:r w:rsidRPr="00B52707">
        <w:rPr>
          <w:color w:val="000000"/>
          <w:lang w:bidi="ug-CN"/>
        </w:rPr>
        <w:t>sikap dan perilaku seseorang karena</w:t>
      </w:r>
      <w:r w:rsidRPr="00B52707">
        <w:rPr>
          <w:color w:val="000000"/>
          <w:lang w:val="id-ID" w:bidi="ug-CN"/>
        </w:rPr>
        <w:t xml:space="preserve"> </w:t>
      </w:r>
      <w:r w:rsidRPr="00B52707">
        <w:rPr>
          <w:color w:val="000000"/>
          <w:lang w:bidi="ug-CN"/>
        </w:rPr>
        <w:t>berhubungan dengan daya nalar dan</w:t>
      </w:r>
      <w:r w:rsidRPr="00B52707">
        <w:rPr>
          <w:color w:val="000000"/>
          <w:lang w:val="id-ID" w:bidi="ug-CN"/>
        </w:rPr>
        <w:t xml:space="preserve"> </w:t>
      </w:r>
      <w:r w:rsidRPr="00B52707">
        <w:rPr>
          <w:color w:val="000000"/>
          <w:lang w:bidi="ug-CN"/>
        </w:rPr>
        <w:t>pengamatan terhadap obyek tertentu.</w:t>
      </w:r>
      <w:r w:rsidRPr="00B52707">
        <w:rPr>
          <w:color w:val="000000"/>
          <w:lang w:val="id-ID" w:bidi="ug-CN"/>
        </w:rPr>
        <w:t xml:space="preserve"> Lebih lanjut, Notoatmojo, 2010, dalam </w:t>
      </w:r>
      <w:r w:rsidRPr="00B52707">
        <w:rPr>
          <w:color w:val="000000"/>
          <w:lang w:bidi="ug-CN"/>
        </w:rPr>
        <w:t>H</w:t>
      </w:r>
      <w:r w:rsidRPr="00B52707">
        <w:rPr>
          <w:color w:val="000000"/>
          <w:lang w:val="id-ID" w:bidi="ug-CN"/>
        </w:rPr>
        <w:t xml:space="preserve">andayani dan </w:t>
      </w:r>
      <w:r w:rsidRPr="00B52707">
        <w:rPr>
          <w:color w:val="000000"/>
          <w:lang w:bidi="ug-CN"/>
        </w:rPr>
        <w:t>Hartono</w:t>
      </w:r>
      <w:r w:rsidRPr="00B52707">
        <w:rPr>
          <w:color w:val="000000"/>
          <w:lang w:val="id-ID" w:bidi="ug-CN"/>
        </w:rPr>
        <w:t xml:space="preserve">, 2016,  </w:t>
      </w:r>
      <w:r w:rsidRPr="00B52707">
        <w:rPr>
          <w:color w:val="000000"/>
          <w:lang w:bidi="ug-CN"/>
        </w:rPr>
        <w:t>yang mengatakan bahwa Pendidikan</w:t>
      </w:r>
      <w:r w:rsidRPr="00B52707">
        <w:rPr>
          <w:color w:val="000000"/>
          <w:lang w:val="id-ID" w:bidi="ug-CN"/>
        </w:rPr>
        <w:t xml:space="preserve"> </w:t>
      </w:r>
      <w:r w:rsidRPr="00B52707">
        <w:rPr>
          <w:color w:val="000000"/>
          <w:lang w:bidi="ug-CN"/>
        </w:rPr>
        <w:t>merupakan domain yang sangat penting</w:t>
      </w:r>
      <w:r w:rsidRPr="00B52707">
        <w:rPr>
          <w:color w:val="000000"/>
          <w:lang w:val="id-ID" w:bidi="ug-CN"/>
        </w:rPr>
        <w:t xml:space="preserve"> </w:t>
      </w:r>
      <w:r w:rsidRPr="00B52707">
        <w:rPr>
          <w:color w:val="000000"/>
          <w:lang w:bidi="ug-CN"/>
        </w:rPr>
        <w:t>dalam membentuk tindakan seseorang,</w:t>
      </w:r>
      <w:r w:rsidRPr="00B52707">
        <w:rPr>
          <w:color w:val="000000"/>
          <w:lang w:val="id-ID" w:bidi="ug-CN"/>
        </w:rPr>
        <w:t xml:space="preserve"> produsen pangan/ penjual pangan harusnya memiliki pengetahuan tentang pangan yang aman, bergizi dan bermutu, guna menjamin produk pangan yang dihasilkan dan dijual merupakan pangan yang aman untuk dikonsumsi oleh konsumen.</w:t>
      </w:r>
    </w:p>
    <w:p w:rsidR="00B52707" w:rsidRDefault="007733A5" w:rsidP="00B52707">
      <w:pPr>
        <w:spacing w:after="0" w:line="360" w:lineRule="auto"/>
        <w:ind w:firstLine="567"/>
        <w:jc w:val="both"/>
        <w:rPr>
          <w:lang w:val="id-ID"/>
        </w:rPr>
      </w:pPr>
      <w:r w:rsidRPr="00B52707">
        <w:rPr>
          <w:color w:val="000000"/>
          <w:lang w:val="id-ID" w:bidi="ug-CN"/>
        </w:rPr>
        <w:t xml:space="preserve">Hasil penelitian ini diperkuat dengan penelitian dari </w:t>
      </w:r>
      <w:r w:rsidRPr="00B52707">
        <w:rPr>
          <w:color w:val="000000"/>
          <w:lang w:bidi="ug-CN"/>
        </w:rPr>
        <w:t>H</w:t>
      </w:r>
      <w:r w:rsidRPr="00B52707">
        <w:rPr>
          <w:color w:val="000000"/>
          <w:lang w:val="id-ID" w:bidi="ug-CN"/>
        </w:rPr>
        <w:t xml:space="preserve">andayani dan </w:t>
      </w:r>
      <w:r w:rsidRPr="00B52707">
        <w:rPr>
          <w:color w:val="000000"/>
          <w:lang w:bidi="ug-CN"/>
        </w:rPr>
        <w:t>Hartono</w:t>
      </w:r>
      <w:r w:rsidRPr="00B52707">
        <w:rPr>
          <w:color w:val="000000"/>
          <w:lang w:val="id-ID" w:bidi="ug-CN"/>
        </w:rPr>
        <w:t>, 2016, yang menyatakan bahwa adanya hubungan antara pengetahuan dengan sikap penggunaan BTP berbahaya, serta pengetahuan yang mayoritas baik didapatkan pangan yang disajikan di kantin sekolah tidak menggunakan BTP berbahaya.</w:t>
      </w:r>
    </w:p>
    <w:p w:rsidR="007733A5" w:rsidRPr="00B52707" w:rsidRDefault="007733A5" w:rsidP="00B52707">
      <w:pPr>
        <w:spacing w:after="0" w:line="360" w:lineRule="auto"/>
        <w:ind w:firstLine="567"/>
        <w:jc w:val="both"/>
        <w:rPr>
          <w:lang w:val="id-ID"/>
        </w:rPr>
      </w:pPr>
      <w:r w:rsidRPr="00B52707">
        <w:rPr>
          <w:color w:val="000000"/>
          <w:lang w:val="id-ID" w:bidi="ug-CN"/>
        </w:rPr>
        <w:lastRenderedPageBreak/>
        <w:t>Hasil penelitian ini diperoleh bahwa pengetahuan produsen pangan/ pedagang pangan sebagian sudah mengetahui tentang pangan dan keamanan pangan, bahkan beberapa diantaranya sudah memperoleh informasi tentang pangan dan keamanan pangan secara resmi dari SKPD terkait. Dalam penerapan proses produksi pangan keseharian sebagain produsen pangan/ pedagang pangan sudah mau dan mampu menerapkan informasi yang diperoleh, dengan tidak menggunakan BTP berbahaya yang merugikan kesehatan.  Sebagian lagi ada kemauan tetapi belum ada kempuan, hal ini dimun</w:t>
      </w:r>
      <w:r w:rsidR="001712A6">
        <w:rPr>
          <w:color w:val="000000"/>
          <w:lang w:val="id-ID" w:bidi="ug-CN"/>
        </w:rPr>
        <w:t xml:space="preserve">gkinkan karena </w:t>
      </w:r>
      <w:r w:rsidRPr="00B52707">
        <w:rPr>
          <w:color w:val="000000"/>
          <w:lang w:val="id-ID" w:bidi="ug-CN"/>
        </w:rPr>
        <w:t>kurangnya pengetahuan produsen pangan/ pedagang pangan kerena mereka tidak memproduksi sendiri pangan yang dijualnya/ membeli dari agen atau distributor pangan sehingga pangan yang dijualnya tidak diketahui mengandung BTP berbahaya atau tidak, dan kurangnya pengetahuan pedagang dalam mengenali pangan yang mengandung BTP berbahaya.</w:t>
      </w:r>
    </w:p>
    <w:p w:rsidR="007F6F9E" w:rsidRDefault="007F6F9E" w:rsidP="008B4E77">
      <w:pPr>
        <w:spacing w:after="0" w:line="360" w:lineRule="auto"/>
        <w:jc w:val="both"/>
        <w:rPr>
          <w:lang w:val="id-ID"/>
        </w:rPr>
      </w:pPr>
    </w:p>
    <w:p w:rsidR="008B4E77" w:rsidRPr="008B4E77" w:rsidRDefault="008B4E77" w:rsidP="008B4E77">
      <w:pPr>
        <w:spacing w:after="0" w:line="360" w:lineRule="auto"/>
        <w:jc w:val="both"/>
        <w:rPr>
          <w:b/>
          <w:bCs/>
          <w:lang w:val="id-ID"/>
        </w:rPr>
      </w:pPr>
      <w:r w:rsidRPr="008B4E77">
        <w:rPr>
          <w:b/>
          <w:bCs/>
          <w:lang w:val="id-ID"/>
        </w:rPr>
        <w:t>SIMPULAN dan SARAN</w:t>
      </w:r>
    </w:p>
    <w:p w:rsidR="008B4E77" w:rsidRDefault="008B4E77" w:rsidP="008B4E77">
      <w:pPr>
        <w:spacing w:after="0" w:line="360" w:lineRule="auto"/>
        <w:ind w:firstLine="567"/>
        <w:jc w:val="both"/>
        <w:rPr>
          <w:lang w:val="id-ID"/>
        </w:rPr>
      </w:pPr>
      <w:r>
        <w:rPr>
          <w:lang w:val="id-ID"/>
        </w:rPr>
        <w:t>Berdasarkan hasil dan pembahasan yang sudah dilakukan, maka dapat disimpulkan bahwa :</w:t>
      </w:r>
    </w:p>
    <w:p w:rsidR="008B4E77" w:rsidRDefault="008B7BF4" w:rsidP="008B7BF4">
      <w:pPr>
        <w:spacing w:after="0" w:line="360" w:lineRule="auto"/>
        <w:jc w:val="both"/>
        <w:rPr>
          <w:lang w:val="id-ID"/>
        </w:rPr>
      </w:pPr>
      <w:r>
        <w:rPr>
          <w:lang w:val="id-ID"/>
        </w:rPr>
        <w:t xml:space="preserve">1). </w:t>
      </w:r>
      <w:r w:rsidR="008B4E77" w:rsidRPr="008B4E77">
        <w:rPr>
          <w:lang w:val="id-ID"/>
        </w:rPr>
        <w:t xml:space="preserve">Teridentifikasi lebih lanjut bahwa implementasi Peraturan Daerah Kota </w:t>
      </w:r>
      <w:r w:rsidR="008B4E77" w:rsidRPr="008B4E77">
        <w:rPr>
          <w:lang w:val="id-ID"/>
        </w:rPr>
        <w:lastRenderedPageBreak/>
        <w:t>Pekalongan Nomor 07 Tahun 2013 tentang Larangan Penggunaan Bahan Tambahan Pangan berbahaya sudah diimplementasikan dengan baik, namun belum optimal dalam sosialisasi keamanan pangan, penegakan sanksi yang tegas terhadap pelanggar Perda dan koordinasi dengan Pemerintah Daerah lain.</w:t>
      </w:r>
    </w:p>
    <w:p w:rsidR="008B4E77" w:rsidRPr="008B4E77" w:rsidRDefault="008B7BF4" w:rsidP="008B4E77">
      <w:pPr>
        <w:spacing w:after="0" w:line="360" w:lineRule="auto"/>
        <w:jc w:val="both"/>
      </w:pPr>
      <w:r>
        <w:rPr>
          <w:lang w:val="id-ID"/>
        </w:rPr>
        <w:t>2</w:t>
      </w:r>
      <w:r w:rsidR="008B4E77">
        <w:rPr>
          <w:lang w:val="id-ID"/>
        </w:rPr>
        <w:t xml:space="preserve">). </w:t>
      </w:r>
      <w:r w:rsidR="008B4E77" w:rsidRPr="008B4E77">
        <w:rPr>
          <w:lang w:val="id-ID"/>
        </w:rPr>
        <w:t xml:space="preserve">Teridentifikasi lebih lanjut bahwa pengetahuan dan sikap produsen dalam memproduksi pangan yang aman di Kota Pekalongan bahwa </w:t>
      </w:r>
      <w:r w:rsidR="008B4E77" w:rsidRPr="008B4E77">
        <w:rPr>
          <w:color w:val="000000"/>
          <w:lang w:val="id-ID" w:bidi="ug-CN"/>
        </w:rPr>
        <w:t>pengetahuan produsen pangan/ pedagang pangan sebagian sudah mengetahui tentang keamanan pangan. Sebagain produsen pangan/ pedagang pangan sudah mau dan mampu memproduksi pangan yang aman, yang dikuatkan dengan sudah ada ijin produksi, tetapi sebagian lagi ada sudah ada kemauan tetapi belum ada kempuan.</w:t>
      </w:r>
    </w:p>
    <w:p w:rsidR="00101118" w:rsidRDefault="008B4E77" w:rsidP="00101118">
      <w:pPr>
        <w:spacing w:after="0" w:line="360" w:lineRule="auto"/>
        <w:ind w:firstLine="567"/>
        <w:jc w:val="both"/>
        <w:rPr>
          <w:lang w:val="id-ID"/>
        </w:rPr>
      </w:pPr>
      <w:r>
        <w:rPr>
          <w:lang w:val="id-ID"/>
        </w:rPr>
        <w:t xml:space="preserve">Berdasarkan </w:t>
      </w:r>
      <w:r w:rsidRPr="00101118">
        <w:rPr>
          <w:lang w:val="id-ID"/>
        </w:rPr>
        <w:t>penarikan kesimpulan yang ada, maka dapat disarankan sebagai berikut :</w:t>
      </w:r>
    </w:p>
    <w:p w:rsidR="00101118" w:rsidRDefault="00101118" w:rsidP="00101118">
      <w:pPr>
        <w:spacing w:after="0" w:line="360" w:lineRule="auto"/>
        <w:jc w:val="both"/>
        <w:rPr>
          <w:lang w:val="id-ID"/>
        </w:rPr>
      </w:pPr>
      <w:r>
        <w:rPr>
          <w:lang w:val="id-ID"/>
        </w:rPr>
        <w:t xml:space="preserve">1). </w:t>
      </w:r>
      <w:r w:rsidR="008B4E77" w:rsidRPr="00101118">
        <w:rPr>
          <w:lang w:val="id-ID"/>
        </w:rPr>
        <w:t>Pemerintah Kota Pekalongan, melalui Bappeda Kota Pekalongan dapat melakukan sosialisasi elaboratif tentang keamanan pangan pada dinas terkait dan lintas sektor, yakni : Dinkes, Dinperpa, Dindakop dan UMKM, Diskominfo, Dindikpora, Depag, Satpo PP, Polres Pekalongan Kota dan lembaga masyarakat atapun UMKM di masyarakat.</w:t>
      </w:r>
    </w:p>
    <w:p w:rsidR="00101118" w:rsidRDefault="00101118" w:rsidP="00101118">
      <w:pPr>
        <w:spacing w:after="0" w:line="360" w:lineRule="auto"/>
        <w:jc w:val="both"/>
        <w:rPr>
          <w:lang w:val="id-ID"/>
        </w:rPr>
      </w:pPr>
      <w:r>
        <w:rPr>
          <w:lang w:val="id-ID"/>
        </w:rPr>
        <w:lastRenderedPageBreak/>
        <w:t xml:space="preserve">2). </w:t>
      </w:r>
      <w:r w:rsidR="008B4E77" w:rsidRPr="00101118">
        <w:rPr>
          <w:lang w:val="id-ID"/>
        </w:rPr>
        <w:t>Materi yang dapat diberikan pada saat sosialisasi elaborasi keamanan pangan dapat berupa : (1). Peningkatan kapasitas petugas pelaksana pengawasan keamanan pangan dapat disampaikan kepada Dinkes, Dinperpa, Dindakop dan UMKM Kota Pekalongan; (2). Dampak bahaya pangan mengandung bahan tambahan pangan berbahaya dan sanksi hukum dapat disampaikan kepada Satpol PP dan Polres Pekalongan Kota; (3). Jenis-jenis bahan tambahan pangan berbahaya dan sanksi hukum pelanggar perda dapat disampaikan kepada UMKM di Kota Pekalongan; dan (4). Ciri pangan mengandung bahan tambahan pangan berbahaya dan bahayanya bagi kesehatan dapat disampaikan kepada Diskominfo dan lembaga masyarakat yang ada di Kota Pekalongan.</w:t>
      </w:r>
    </w:p>
    <w:p w:rsidR="008B4E77" w:rsidRPr="00101118" w:rsidRDefault="00101118" w:rsidP="00101118">
      <w:pPr>
        <w:spacing w:after="0" w:line="360" w:lineRule="auto"/>
        <w:jc w:val="both"/>
        <w:rPr>
          <w:lang w:val="id-ID"/>
        </w:rPr>
      </w:pPr>
      <w:r>
        <w:rPr>
          <w:lang w:val="id-ID"/>
        </w:rPr>
        <w:t xml:space="preserve">3). </w:t>
      </w:r>
      <w:r w:rsidR="008B4E77" w:rsidRPr="00101118">
        <w:rPr>
          <w:lang w:val="id-ID"/>
        </w:rPr>
        <w:t>Pemerintah Kota Pekalongan melalui Bappeda Kota Pekalongan, menjalin komunikasi efektif dengan Pemerintah Daerah lain di sekitar Kota Pekalongan untuk dapat melakukan pengawasan keamanan pangan bersama terhadap pangan yang beredar di masyarakat.</w:t>
      </w:r>
    </w:p>
    <w:p w:rsidR="00101118" w:rsidRDefault="00101118" w:rsidP="00101118">
      <w:pPr>
        <w:tabs>
          <w:tab w:val="left" w:pos="0"/>
        </w:tabs>
        <w:spacing w:after="0" w:line="360" w:lineRule="auto"/>
        <w:jc w:val="both"/>
        <w:rPr>
          <w:lang w:val="id-ID"/>
        </w:rPr>
      </w:pPr>
      <w:r>
        <w:rPr>
          <w:lang w:val="id-ID"/>
        </w:rPr>
        <w:t xml:space="preserve">4). </w:t>
      </w:r>
      <w:r w:rsidR="008B4E77" w:rsidRPr="00101118">
        <w:rPr>
          <w:lang w:val="id-ID"/>
        </w:rPr>
        <w:t>Produsen pangan yang belum memiliki Izin SPPIRT (Sertifikat Produksi Pangan Industri Rumah Tangga Pangan) untuk segera mengurus perizinan tersebut.</w:t>
      </w:r>
    </w:p>
    <w:p w:rsidR="008B4E77" w:rsidRDefault="00101118" w:rsidP="00101118">
      <w:pPr>
        <w:tabs>
          <w:tab w:val="left" w:pos="0"/>
        </w:tabs>
        <w:spacing w:after="0" w:line="360" w:lineRule="auto"/>
        <w:jc w:val="both"/>
        <w:rPr>
          <w:lang w:val="id-ID"/>
        </w:rPr>
      </w:pPr>
      <w:r>
        <w:rPr>
          <w:lang w:val="id-ID"/>
        </w:rPr>
        <w:lastRenderedPageBreak/>
        <w:t xml:space="preserve">5). </w:t>
      </w:r>
      <w:r w:rsidR="008B4E77" w:rsidRPr="00101118">
        <w:rPr>
          <w:lang w:val="id-ID"/>
        </w:rPr>
        <w:t>Produsen pangan yang belum memperoleh informasi tentang keamanan pangan, dapat mengajukan permohonan sosialisasi atau peningkatan kapasitas pengetahuan tentang keamanan pangan pada dinas terkait.</w:t>
      </w:r>
    </w:p>
    <w:p w:rsidR="00101118" w:rsidRDefault="00101118" w:rsidP="00101118">
      <w:pPr>
        <w:tabs>
          <w:tab w:val="left" w:pos="0"/>
        </w:tabs>
        <w:spacing w:after="0" w:line="360" w:lineRule="auto"/>
        <w:jc w:val="both"/>
        <w:rPr>
          <w:lang w:val="id-ID"/>
        </w:rPr>
      </w:pPr>
    </w:p>
    <w:p w:rsidR="008B7BF4" w:rsidRPr="00101118" w:rsidRDefault="008B7BF4" w:rsidP="008B7BF4">
      <w:pPr>
        <w:tabs>
          <w:tab w:val="left" w:pos="0"/>
        </w:tabs>
        <w:spacing w:after="0" w:line="360" w:lineRule="auto"/>
        <w:jc w:val="both"/>
        <w:rPr>
          <w:b/>
          <w:bCs/>
          <w:lang w:val="id-ID"/>
        </w:rPr>
      </w:pPr>
      <w:r>
        <w:rPr>
          <w:b/>
          <w:bCs/>
          <w:lang w:val="id-ID"/>
        </w:rPr>
        <w:t>TERIMA KASIH</w:t>
      </w:r>
    </w:p>
    <w:p w:rsidR="008B7BF4" w:rsidRDefault="008B7BF4" w:rsidP="008B7BF4">
      <w:pPr>
        <w:tabs>
          <w:tab w:val="left" w:pos="0"/>
        </w:tabs>
        <w:spacing w:after="0" w:line="360" w:lineRule="auto"/>
        <w:jc w:val="both"/>
        <w:rPr>
          <w:lang w:val="id-ID"/>
        </w:rPr>
      </w:pPr>
      <w:r w:rsidRPr="002B020D">
        <w:rPr>
          <w:lang w:val="id-ID"/>
        </w:rPr>
        <w:t xml:space="preserve">Dengan ini </w:t>
      </w:r>
      <w:r>
        <w:rPr>
          <w:lang w:val="id-ID"/>
        </w:rPr>
        <w:t>disampaikan terima kasih kepada :</w:t>
      </w:r>
    </w:p>
    <w:p w:rsidR="008B7BF4" w:rsidRPr="009E1319" w:rsidRDefault="008B7BF4" w:rsidP="00CE7422">
      <w:pPr>
        <w:pStyle w:val="ListParagraph"/>
        <w:numPr>
          <w:ilvl w:val="0"/>
          <w:numId w:val="3"/>
        </w:numPr>
        <w:tabs>
          <w:tab w:val="left" w:pos="426"/>
        </w:tabs>
        <w:spacing w:after="0" w:line="360" w:lineRule="auto"/>
        <w:ind w:left="426" w:hanging="426"/>
        <w:jc w:val="both"/>
      </w:pPr>
      <w:r w:rsidRPr="00A202D3">
        <w:rPr>
          <w:lang w:val="id-ID"/>
        </w:rPr>
        <w:t xml:space="preserve">Bapak Dr. Slamet Budiyanto, SKM, M.Kes </w:t>
      </w:r>
      <w:r w:rsidRPr="00A202D3">
        <w:t>selaku</w:t>
      </w:r>
      <w:r w:rsidRPr="00A202D3">
        <w:rPr>
          <w:lang w:val="id-ID"/>
        </w:rPr>
        <w:t xml:space="preserve"> </w:t>
      </w:r>
      <w:r w:rsidRPr="00A202D3">
        <w:t xml:space="preserve">Kepala </w:t>
      </w:r>
      <w:r w:rsidRPr="00A202D3">
        <w:rPr>
          <w:lang w:val="id-ID"/>
        </w:rPr>
        <w:t xml:space="preserve">Dinas Kesehatan Kota Pekalongan atas pemberian ijin </w:t>
      </w:r>
      <w:r>
        <w:rPr>
          <w:lang w:val="id-ID"/>
        </w:rPr>
        <w:t xml:space="preserve">lokasi penelitian serta atas ijin </w:t>
      </w:r>
      <w:r w:rsidRPr="00A202D3">
        <w:rPr>
          <w:lang w:val="id-ID"/>
        </w:rPr>
        <w:t>belajar yang diberikan.</w:t>
      </w:r>
    </w:p>
    <w:p w:rsidR="008B7BF4" w:rsidRPr="009E1319" w:rsidRDefault="008B7BF4" w:rsidP="00CE7422">
      <w:pPr>
        <w:pStyle w:val="ListParagraph"/>
        <w:numPr>
          <w:ilvl w:val="0"/>
          <w:numId w:val="3"/>
        </w:numPr>
        <w:tabs>
          <w:tab w:val="left" w:pos="426"/>
        </w:tabs>
        <w:spacing w:after="0" w:line="360" w:lineRule="auto"/>
        <w:ind w:left="426" w:hanging="426"/>
        <w:jc w:val="both"/>
      </w:pPr>
      <w:r>
        <w:rPr>
          <w:lang w:val="id-ID"/>
        </w:rPr>
        <w:t>Bapak Zainul Hakim,SH,M.Hum selaku Kepala Dinas Pertanian dan Pangan Kota Pekalongan, atas ijin lokasi penelitian</w:t>
      </w:r>
    </w:p>
    <w:p w:rsidR="008B7BF4" w:rsidRPr="003A648C" w:rsidRDefault="008B7BF4" w:rsidP="00CE7422">
      <w:pPr>
        <w:pStyle w:val="ListParagraph"/>
        <w:numPr>
          <w:ilvl w:val="0"/>
          <w:numId w:val="3"/>
        </w:numPr>
        <w:tabs>
          <w:tab w:val="left" w:pos="426"/>
        </w:tabs>
        <w:spacing w:after="0" w:line="360" w:lineRule="auto"/>
        <w:ind w:left="426" w:hanging="426"/>
        <w:jc w:val="both"/>
      </w:pPr>
      <w:r>
        <w:rPr>
          <w:lang w:val="id-ID"/>
        </w:rPr>
        <w:t>Bapak Bambang Nurdiyatmo, SH selaku Kepala Dinas Perdagangan Koperasi dan UMKM Kota Pekalongan atas ijin lokasi penelitian</w:t>
      </w:r>
    </w:p>
    <w:p w:rsidR="00101118" w:rsidRDefault="00101118" w:rsidP="00101118">
      <w:pPr>
        <w:tabs>
          <w:tab w:val="left" w:pos="0"/>
        </w:tabs>
        <w:spacing w:after="0" w:line="360" w:lineRule="auto"/>
        <w:jc w:val="both"/>
        <w:rPr>
          <w:color w:val="000000"/>
          <w:lang w:val="id-ID" w:bidi="ug-CN"/>
        </w:rPr>
      </w:pPr>
    </w:p>
    <w:p w:rsidR="00101118" w:rsidRPr="00EE211A" w:rsidRDefault="00101118" w:rsidP="00101118">
      <w:pPr>
        <w:tabs>
          <w:tab w:val="left" w:pos="0"/>
        </w:tabs>
        <w:spacing w:after="0" w:line="360" w:lineRule="auto"/>
        <w:jc w:val="both"/>
        <w:rPr>
          <w:b/>
          <w:bCs/>
          <w:color w:val="000000"/>
          <w:lang w:val="id-ID" w:bidi="ug-CN"/>
        </w:rPr>
      </w:pPr>
      <w:r w:rsidRPr="00EE211A">
        <w:rPr>
          <w:b/>
          <w:bCs/>
          <w:color w:val="000000"/>
          <w:lang w:val="id-ID" w:bidi="ug-CN"/>
        </w:rPr>
        <w:t>DAFTAR PUSTAKA</w:t>
      </w:r>
    </w:p>
    <w:p w:rsidR="00101118" w:rsidRDefault="00101118" w:rsidP="00EE211A">
      <w:pPr>
        <w:tabs>
          <w:tab w:val="left" w:pos="0"/>
        </w:tabs>
        <w:spacing w:after="0" w:line="240" w:lineRule="auto"/>
        <w:jc w:val="both"/>
        <w:rPr>
          <w:color w:val="000000"/>
          <w:lang w:val="id-ID" w:bidi="ug-CN"/>
        </w:rPr>
      </w:pPr>
    </w:p>
    <w:p w:rsidR="00101118" w:rsidRDefault="00101118" w:rsidP="00101118">
      <w:pPr>
        <w:spacing w:after="0" w:line="240" w:lineRule="auto"/>
        <w:ind w:left="993" w:hanging="993"/>
        <w:jc w:val="both"/>
        <w:rPr>
          <w:bCs/>
          <w:color w:val="000000"/>
          <w:lang w:val="id-ID"/>
        </w:rPr>
      </w:pPr>
      <w:r>
        <w:rPr>
          <w:bCs/>
          <w:color w:val="000000"/>
          <w:lang w:val="id-ID"/>
        </w:rPr>
        <w:t>Anggiarini, N.A.,</w:t>
      </w:r>
      <w:r>
        <w:rPr>
          <w:lang w:val="id-ID"/>
        </w:rPr>
        <w:t xml:space="preserve"> </w:t>
      </w:r>
      <w:r w:rsidRPr="001A22C3">
        <w:rPr>
          <w:color w:val="000000"/>
        </w:rPr>
        <w:t>L</w:t>
      </w:r>
      <w:r>
        <w:rPr>
          <w:color w:val="000000"/>
          <w:lang w:val="id-ID"/>
        </w:rPr>
        <w:t xml:space="preserve">. </w:t>
      </w:r>
      <w:r w:rsidRPr="001A22C3">
        <w:rPr>
          <w:color w:val="000000"/>
        </w:rPr>
        <w:t>Hanim,</w:t>
      </w:r>
      <w:r>
        <w:rPr>
          <w:color w:val="000000"/>
          <w:lang w:val="id-ID"/>
        </w:rPr>
        <w:t xml:space="preserve"> dan</w:t>
      </w:r>
      <w:r w:rsidRPr="001A22C3">
        <w:rPr>
          <w:color w:val="000000"/>
        </w:rPr>
        <w:t xml:space="preserve"> U</w:t>
      </w:r>
      <w:r>
        <w:rPr>
          <w:color w:val="000000"/>
          <w:lang w:val="id-ID"/>
        </w:rPr>
        <w:t xml:space="preserve">. </w:t>
      </w:r>
      <w:r w:rsidRPr="001A22C3">
        <w:rPr>
          <w:color w:val="000000"/>
        </w:rPr>
        <w:t>Ma’ruf</w:t>
      </w:r>
      <w:r>
        <w:rPr>
          <w:bCs/>
          <w:color w:val="000000"/>
          <w:lang w:val="id-ID"/>
        </w:rPr>
        <w:t xml:space="preserve">. 2018. </w:t>
      </w:r>
      <w:r>
        <w:rPr>
          <w:bCs/>
          <w:i/>
          <w:color w:val="000000"/>
          <w:lang w:val="id-ID"/>
        </w:rPr>
        <w:t xml:space="preserve">Studi </w:t>
      </w:r>
      <w:r>
        <w:rPr>
          <w:i/>
          <w:lang w:val="id-ID"/>
        </w:rPr>
        <w:t>Pelaksanaan</w:t>
      </w:r>
      <w:r>
        <w:rPr>
          <w:bCs/>
          <w:i/>
          <w:color w:val="000000"/>
        </w:rPr>
        <w:t xml:space="preserve"> Kebijakan Pemerintah Daerah Terkait Bahan Tambahan Pangan Pada Jajanan Anak</w:t>
      </w:r>
      <w:r>
        <w:rPr>
          <w:bCs/>
          <w:i/>
          <w:color w:val="000000"/>
          <w:lang w:val="id-ID"/>
        </w:rPr>
        <w:t xml:space="preserve"> </w:t>
      </w:r>
      <w:r>
        <w:rPr>
          <w:bCs/>
          <w:i/>
          <w:color w:val="000000"/>
        </w:rPr>
        <w:t>Sekolah Menurut Permenkes No. 033 Tahun 2012 di Kabupaten Jepara</w:t>
      </w:r>
      <w:r>
        <w:rPr>
          <w:bCs/>
          <w:color w:val="000000"/>
          <w:lang w:val="id-ID"/>
        </w:rPr>
        <w:t xml:space="preserve">. Semarang. Jurnal Hukum Khaira Ummah Volume 13 (1), </w:t>
      </w:r>
      <w:r>
        <w:rPr>
          <w:bCs/>
          <w:color w:val="000000"/>
          <w:lang w:val="id-ID"/>
        </w:rPr>
        <w:lastRenderedPageBreak/>
        <w:t xml:space="preserve">Maret 2018 : 215 – 228. (online). Diunduh tanggal 26 September 2018. </w:t>
      </w:r>
      <w:hyperlink r:id="rId10" w:history="1">
        <w:r w:rsidRPr="00041A5E">
          <w:rPr>
            <w:rStyle w:val="Hyperlink"/>
            <w:bCs/>
            <w:color w:val="auto"/>
            <w:u w:val="none"/>
            <w:lang w:val="id-ID"/>
          </w:rPr>
          <w:t>http://jurnal.unissula.ac.id</w:t>
        </w:r>
      </w:hyperlink>
    </w:p>
    <w:p w:rsidR="00101118" w:rsidRDefault="00101118" w:rsidP="00101118">
      <w:pPr>
        <w:spacing w:after="0" w:line="240" w:lineRule="auto"/>
        <w:ind w:left="993" w:hanging="993"/>
        <w:jc w:val="both"/>
        <w:rPr>
          <w:bCs/>
          <w:color w:val="000000"/>
          <w:lang w:val="id-ID"/>
        </w:rPr>
      </w:pPr>
    </w:p>
    <w:p w:rsidR="00101118" w:rsidRDefault="00101118" w:rsidP="00101118">
      <w:pPr>
        <w:spacing w:after="0" w:line="240" w:lineRule="auto"/>
        <w:ind w:left="993" w:hanging="993"/>
        <w:jc w:val="both"/>
        <w:rPr>
          <w:lang w:val="id-ID"/>
        </w:rPr>
      </w:pPr>
      <w:r>
        <w:rPr>
          <w:lang w:val="id-ID"/>
        </w:rPr>
        <w:t xml:space="preserve">Anggrahini, S. 2015. </w:t>
      </w:r>
      <w:r>
        <w:rPr>
          <w:i/>
          <w:lang w:val="id-ID"/>
        </w:rPr>
        <w:t>Kemanan Pangan</w:t>
      </w:r>
      <w:r>
        <w:rPr>
          <w:lang w:val="id-ID"/>
        </w:rPr>
        <w:t>. Jakarta. PT Kasinus</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Athaya, Z. R.</w:t>
      </w:r>
      <w:r w:rsidRPr="001C558D">
        <w:rPr>
          <w:lang w:val="id-ID"/>
        </w:rPr>
        <w:t xml:space="preserve">, </w:t>
      </w:r>
      <w:r w:rsidRPr="001C558D">
        <w:rPr>
          <w:rStyle w:val="Emphasis"/>
          <w:i w:val="0"/>
          <w:iCs w:val="0"/>
          <w:color w:val="000000"/>
          <w:bdr w:val="none" w:sz="0" w:space="0" w:color="auto" w:frame="1"/>
          <w:shd w:val="clear" w:color="auto" w:fill="FFFFFF"/>
        </w:rPr>
        <w:t>E</w:t>
      </w:r>
      <w:r w:rsidRPr="001C558D">
        <w:rPr>
          <w:rStyle w:val="Emphasis"/>
          <w:i w:val="0"/>
          <w:iCs w:val="0"/>
          <w:color w:val="000000"/>
          <w:bdr w:val="none" w:sz="0" w:space="0" w:color="auto" w:frame="1"/>
          <w:shd w:val="clear" w:color="auto" w:fill="FFFFFF"/>
          <w:lang w:val="id-ID"/>
        </w:rPr>
        <w:t xml:space="preserve">. </w:t>
      </w:r>
      <w:r w:rsidRPr="001C558D">
        <w:rPr>
          <w:rStyle w:val="Emphasis"/>
          <w:i w:val="0"/>
          <w:iCs w:val="0"/>
          <w:color w:val="000000"/>
          <w:bdr w:val="none" w:sz="0" w:space="0" w:color="auto" w:frame="1"/>
          <w:shd w:val="clear" w:color="auto" w:fill="FFFFFF"/>
        </w:rPr>
        <w:t>Elmatris,</w:t>
      </w:r>
      <w:r w:rsidRPr="001C558D">
        <w:rPr>
          <w:rStyle w:val="Emphasis"/>
          <w:i w:val="0"/>
          <w:iCs w:val="0"/>
          <w:color w:val="000000"/>
          <w:bdr w:val="none" w:sz="0" w:space="0" w:color="auto" w:frame="1"/>
          <w:shd w:val="clear" w:color="auto" w:fill="FFFFFF"/>
          <w:lang w:val="id-ID"/>
        </w:rPr>
        <w:t xml:space="preserve"> dan </w:t>
      </w:r>
      <w:r w:rsidRPr="001C558D">
        <w:rPr>
          <w:rStyle w:val="Emphasis"/>
          <w:i w:val="0"/>
          <w:iCs w:val="0"/>
          <w:color w:val="000000"/>
          <w:bdr w:val="none" w:sz="0" w:space="0" w:color="auto" w:frame="1"/>
          <w:shd w:val="clear" w:color="auto" w:fill="FFFFFF"/>
        </w:rPr>
        <w:t>H</w:t>
      </w:r>
      <w:r w:rsidRPr="001C558D">
        <w:rPr>
          <w:rStyle w:val="Emphasis"/>
          <w:i w:val="0"/>
          <w:iCs w:val="0"/>
          <w:color w:val="000000"/>
          <w:bdr w:val="none" w:sz="0" w:space="0" w:color="auto" w:frame="1"/>
          <w:shd w:val="clear" w:color="auto" w:fill="FFFFFF"/>
          <w:lang w:val="id-ID"/>
        </w:rPr>
        <w:t>.</w:t>
      </w:r>
      <w:r w:rsidRPr="001C558D">
        <w:rPr>
          <w:rStyle w:val="Emphasis"/>
          <w:i w:val="0"/>
          <w:iCs w:val="0"/>
          <w:color w:val="000000"/>
          <w:bdr w:val="none" w:sz="0" w:space="0" w:color="auto" w:frame="1"/>
          <w:shd w:val="clear" w:color="auto" w:fill="FFFFFF"/>
        </w:rPr>
        <w:t xml:space="preserve"> Kadri</w:t>
      </w:r>
      <w:r>
        <w:rPr>
          <w:lang w:val="id-ID"/>
        </w:rPr>
        <w:t xml:space="preserve">. 2015. </w:t>
      </w:r>
      <w:r w:rsidRPr="0002524A">
        <w:rPr>
          <w:i/>
          <w:iCs/>
          <w:lang w:val="id-ID"/>
        </w:rPr>
        <w:t>Identifikasi Boraks pada Cincau Hitam yang Diproduksi Beberapa Produsen Cincau Hitam di Kota Padang.  Padang</w:t>
      </w:r>
      <w:r>
        <w:rPr>
          <w:lang w:val="id-ID"/>
        </w:rPr>
        <w:t>. Jurnal Kesehatan Andalas Volume 3 (1), Tahun 2015: 37-40 . Diunduh tanggal 10 Agustus 2020. http://jurnal.fk.unand.ac.id</w:t>
      </w:r>
    </w:p>
    <w:p w:rsidR="00101118" w:rsidRDefault="00101118" w:rsidP="00101118">
      <w:pPr>
        <w:spacing w:after="0" w:line="240" w:lineRule="auto"/>
        <w:ind w:left="993" w:hanging="993"/>
        <w:jc w:val="both"/>
        <w:rPr>
          <w:lang w:val="id-ID"/>
        </w:rPr>
      </w:pPr>
    </w:p>
    <w:p w:rsidR="00101118" w:rsidRDefault="0066202A" w:rsidP="00101118">
      <w:pPr>
        <w:spacing w:after="0" w:line="240" w:lineRule="auto"/>
        <w:ind w:left="993" w:hanging="993"/>
        <w:jc w:val="both"/>
        <w:rPr>
          <w:lang w:val="id-ID"/>
        </w:rPr>
      </w:pPr>
      <w:r>
        <w:rPr>
          <w:lang w:val="id-ID"/>
        </w:rPr>
        <w:t>BPOM</w:t>
      </w:r>
      <w:r w:rsidR="00101118">
        <w:rPr>
          <w:lang w:val="id-ID"/>
        </w:rPr>
        <w:t xml:space="preserve"> di Semarang. 2017. </w:t>
      </w:r>
      <w:r w:rsidR="00101118">
        <w:rPr>
          <w:i/>
          <w:lang w:val="id-ID"/>
        </w:rPr>
        <w:t>Modul Pendidikan dan Pelatihan Fungsional Penyuluh Keam</w:t>
      </w:r>
      <w:r w:rsidR="00101118" w:rsidRPr="00086D66">
        <w:rPr>
          <w:i/>
          <w:lang w:val="id-ID"/>
        </w:rPr>
        <w:t>anan Pangan Tahun 2017</w:t>
      </w:r>
      <w:r w:rsidR="00101118" w:rsidRPr="00086D66">
        <w:rPr>
          <w:lang w:val="id-ID"/>
        </w:rPr>
        <w:t>. Semarang. BPSDM Prov Jateng.</w:t>
      </w:r>
    </w:p>
    <w:p w:rsidR="00101118" w:rsidRPr="00086D66" w:rsidRDefault="00101118" w:rsidP="00101118">
      <w:pPr>
        <w:spacing w:after="0" w:line="240" w:lineRule="auto"/>
        <w:jc w:val="both"/>
        <w:rPr>
          <w:lang w:val="id-ID"/>
        </w:rPr>
      </w:pPr>
    </w:p>
    <w:p w:rsidR="00101118" w:rsidRDefault="0066202A" w:rsidP="00101118">
      <w:pPr>
        <w:spacing w:after="0" w:line="240" w:lineRule="auto"/>
        <w:ind w:left="993" w:hanging="993"/>
        <w:jc w:val="both"/>
        <w:rPr>
          <w:lang w:val="id-ID"/>
        </w:rPr>
      </w:pPr>
      <w:r w:rsidRPr="0066202A">
        <w:rPr>
          <w:rFonts w:asciiTheme="minorHAnsi" w:hAnsiTheme="minorHAnsi" w:cstheme="minorBidi"/>
          <w:noProof/>
          <w:color w:val="FFFFFF" w:themeColor="background1"/>
          <w:sz w:val="22"/>
          <w:szCs w:val="22"/>
          <w:lang w:bidi="ug-CN"/>
        </w:rPr>
        <mc:AlternateContent>
          <mc:Choice Requires="wps">
            <w:drawing>
              <wp:anchor distT="0" distB="0" distL="114300" distR="114300" simplePos="0" relativeHeight="251675648" behindDoc="0" locked="0" layoutInCell="1" allowOverlap="1" wp14:anchorId="5B404271" wp14:editId="4B41DA91">
                <wp:simplePos x="0" y="0"/>
                <wp:positionH relativeFrom="column">
                  <wp:posOffset>6350</wp:posOffset>
                </wp:positionH>
                <wp:positionV relativeFrom="paragraph">
                  <wp:posOffset>160655</wp:posOffset>
                </wp:positionV>
                <wp:extent cx="1476375" cy="0"/>
                <wp:effectExtent l="0" t="0" r="9525" b="19050"/>
                <wp:wrapNone/>
                <wp:docPr id="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line">
                          <a:avLst/>
                        </a:prstGeom>
                        <a:noFill/>
                        <a:ln w="635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2.65pt" to="116.7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" strokecolor="black [3213]" strokeweight=".5pt">
                <v:stroke joinstyle="miter"/>
              </v:line>
            </w:pict>
          </mc:Fallback>
        </mc:AlternateContent>
      </w:r>
      <w:r w:rsidRPr="0066202A">
        <w:rPr>
          <w:color w:val="FFFFFF" w:themeColor="background1"/>
          <w:lang w:val="id-ID"/>
        </w:rPr>
        <w:t>BPOM di Semarang</w:t>
      </w:r>
      <w:r w:rsidRPr="0066202A">
        <w:rPr>
          <w:rFonts w:asciiTheme="minorHAnsi" w:hAnsiTheme="minorHAnsi" w:cstheme="minorBidi"/>
          <w:noProof/>
          <w:color w:val="FFFFFF" w:themeColor="background1"/>
          <w:sz w:val="22"/>
          <w:szCs w:val="22"/>
          <w:lang w:val="id-ID" w:bidi="ug-CN"/>
        </w:rPr>
        <w:t xml:space="preserve">. </w:t>
      </w:r>
      <w:r w:rsidR="00101118" w:rsidRPr="00086D66">
        <w:rPr>
          <w:lang w:val="id-ID"/>
        </w:rPr>
        <w:t xml:space="preserve">2019. </w:t>
      </w:r>
      <w:r w:rsidR="00101118" w:rsidRPr="00086D66">
        <w:rPr>
          <w:i/>
          <w:lang w:val="id-ID"/>
        </w:rPr>
        <w:t>Laporan Tahunan BPOM di Semarang Tahun 2018</w:t>
      </w:r>
      <w:r w:rsidR="00101118" w:rsidRPr="00086D66">
        <w:rPr>
          <w:lang w:val="id-ID"/>
        </w:rPr>
        <w:t xml:space="preserve">. Badan Pengamanan Obat dan Makanan Republik Indonesia. </w:t>
      </w:r>
      <w:hyperlink r:id="rId11" w:history="1">
        <w:r w:rsidR="00101118" w:rsidRPr="00086D66">
          <w:rPr>
            <w:rStyle w:val="Hyperlink"/>
            <w:color w:val="auto"/>
            <w:u w:val="none"/>
            <w:lang w:val="id-ID"/>
          </w:rPr>
          <w:t>https://pom.go.id</w:t>
        </w:r>
      </w:hyperlink>
      <w:r w:rsidR="00101118" w:rsidRPr="00086D66">
        <w:rPr>
          <w:lang w:val="id-ID"/>
        </w:rPr>
        <w:t xml:space="preserve">, </w:t>
      </w:r>
      <w:r w:rsidR="00101118">
        <w:rPr>
          <w:lang w:val="id-ID"/>
        </w:rPr>
        <w:t>diakes tanggal 02 Februari 2020.</w:t>
      </w:r>
    </w:p>
    <w:p w:rsidR="00101118" w:rsidRDefault="00101118" w:rsidP="00101118">
      <w:pPr>
        <w:spacing w:after="0" w:line="240" w:lineRule="auto"/>
        <w:ind w:left="993" w:hanging="993"/>
        <w:jc w:val="both"/>
        <w:rPr>
          <w:lang w:val="id-ID"/>
        </w:rPr>
      </w:pPr>
      <w:r>
        <w:rPr>
          <w:noProof/>
          <w:lang w:bidi="ug-CN"/>
        </w:rPr>
        <mc:AlternateContent>
          <mc:Choice Requires="wps">
            <w:drawing>
              <wp:anchor distT="0" distB="0" distL="114300" distR="114300" simplePos="0" relativeHeight="251679744" behindDoc="0" locked="0" layoutInCell="1" allowOverlap="1" wp14:anchorId="5198F0D8" wp14:editId="735C695B">
                <wp:simplePos x="0" y="0"/>
                <wp:positionH relativeFrom="column">
                  <wp:posOffset>4707255</wp:posOffset>
                </wp:positionH>
                <wp:positionV relativeFrom="paragraph">
                  <wp:posOffset>-1012190</wp:posOffset>
                </wp:positionV>
                <wp:extent cx="398780" cy="457200"/>
                <wp:effectExtent l="0" t="0" r="1270" b="0"/>
                <wp:wrapNone/>
                <wp:docPr id="5"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78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8" o:spid="_x0000_s1026" style="position:absolute;margin-left:370.65pt;margin-top:-79.7pt;width:31.4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" stroked="f"/>
            </w:pict>
          </mc:Fallback>
        </mc:AlternateContent>
      </w:r>
    </w:p>
    <w:p w:rsidR="00101118" w:rsidRDefault="00101118" w:rsidP="00101118">
      <w:pPr>
        <w:spacing w:after="0" w:line="240" w:lineRule="auto"/>
        <w:ind w:left="993" w:hanging="993"/>
        <w:jc w:val="both"/>
        <w:rPr>
          <w:lang w:val="id-ID"/>
        </w:rPr>
      </w:pPr>
      <w:r>
        <w:rPr>
          <w:lang w:val="id-ID"/>
        </w:rPr>
        <w:t xml:space="preserve">Chaudhur. 2015. </w:t>
      </w:r>
      <w:r>
        <w:rPr>
          <w:i/>
          <w:lang w:val="id-ID"/>
        </w:rPr>
        <w:t>Food Safety: A Public Health Priority</w:t>
      </w:r>
      <w:r>
        <w:rPr>
          <w:lang w:val="id-ID"/>
        </w:rPr>
        <w:t xml:space="preserve">. Indian Journal of Public Health, Volume 59, Issue 2, April-June, 2015. Diunduh tanggal 05 Februari 2020. </w:t>
      </w:r>
      <w:hyperlink r:id="rId12" w:history="1">
        <w:r w:rsidRPr="00041A5E">
          <w:rPr>
            <w:rStyle w:val="Hyperlink"/>
            <w:color w:val="auto"/>
            <w:u w:val="none"/>
            <w:lang w:val="id-ID"/>
          </w:rPr>
          <w:t>http://www.ijph.in</w:t>
        </w:r>
      </w:hyperlink>
      <w:r w:rsidRPr="00041A5E">
        <w:rPr>
          <w:lang w:val="id-ID"/>
        </w:rPr>
        <w:t>.</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 xml:space="preserve">Dinkes Kota Pekalongan. 2011. </w:t>
      </w:r>
      <w:r>
        <w:rPr>
          <w:i/>
          <w:lang w:val="id-ID"/>
        </w:rPr>
        <w:t>Laporan Tahunan Dinas Kesehatan Kota Pekalongan Tahun 2010</w:t>
      </w:r>
      <w:r>
        <w:rPr>
          <w:lang w:val="id-ID"/>
        </w:rPr>
        <w:t>. Dinas Kesehatan Kota Pekalongan</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rFonts w:asciiTheme="minorHAnsi" w:hAnsiTheme="minorHAnsi" w:cstheme="minorBidi"/>
          <w:noProof/>
          <w:sz w:val="22"/>
          <w:szCs w:val="22"/>
          <w:lang w:bidi="ug-CN"/>
        </w:rPr>
        <mc:AlternateContent>
          <mc:Choice Requires="wps">
            <w:drawing>
              <wp:anchor distT="0" distB="0" distL="114300" distR="114300" simplePos="0" relativeHeight="251676672" behindDoc="0" locked="0" layoutInCell="1" allowOverlap="1" wp14:anchorId="3B42AE90" wp14:editId="082F9060">
                <wp:simplePos x="0" y="0"/>
                <wp:positionH relativeFrom="column">
                  <wp:posOffset>9525</wp:posOffset>
                </wp:positionH>
                <wp:positionV relativeFrom="paragraph">
                  <wp:posOffset>136525</wp:posOffset>
                </wp:positionV>
                <wp:extent cx="1624330" cy="0"/>
                <wp:effectExtent l="11430" t="10160" r="12065" b="8890"/>
                <wp:wrapNone/>
                <wp:docPr id="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4330" cy="0"/>
                        </a:xfrm>
                        <a:prstGeom prst="line">
                          <a:avLst/>
                        </a:prstGeom>
                        <a:noFill/>
                        <a:ln w="635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0.75pt" to="128.6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" strokecolor="black [3213]" strokeweight=".5pt">
                <v:stroke joinstyle="miter"/>
              </v:line>
            </w:pict>
          </mc:Fallback>
        </mc:AlternateContent>
      </w:r>
      <w:r>
        <w:rPr>
          <w:color w:val="FFFFFF" w:themeColor="background1"/>
          <w:lang w:val="id-ID"/>
        </w:rPr>
        <w:t>Dinkes Kota Pekalongan</w:t>
      </w:r>
      <w:r>
        <w:rPr>
          <w:lang w:val="id-ID"/>
        </w:rPr>
        <w:t xml:space="preserve">. 2012. </w:t>
      </w:r>
      <w:r>
        <w:rPr>
          <w:i/>
          <w:lang w:val="id-ID"/>
        </w:rPr>
        <w:t xml:space="preserve">Laporan Tahunan Dinas Kesehatan Kota </w:t>
      </w:r>
      <w:r>
        <w:rPr>
          <w:i/>
          <w:lang w:val="id-ID"/>
        </w:rPr>
        <w:lastRenderedPageBreak/>
        <w:t>Pekalongan Tahun 2011</w:t>
      </w:r>
      <w:r>
        <w:rPr>
          <w:lang w:val="id-ID"/>
        </w:rPr>
        <w:t>. Dinas Kesehatan Kota Pekalongan</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rFonts w:asciiTheme="minorHAnsi" w:hAnsiTheme="minorHAnsi" w:cstheme="minorBidi"/>
          <w:noProof/>
          <w:sz w:val="22"/>
          <w:szCs w:val="22"/>
          <w:lang w:bidi="ug-CN"/>
        </w:rPr>
        <mc:AlternateContent>
          <mc:Choice Requires="wps">
            <w:drawing>
              <wp:anchor distT="0" distB="0" distL="114300" distR="114300" simplePos="0" relativeHeight="251677696" behindDoc="0" locked="0" layoutInCell="1" allowOverlap="1" wp14:anchorId="23C25FFC" wp14:editId="72E9075B">
                <wp:simplePos x="0" y="0"/>
                <wp:positionH relativeFrom="column">
                  <wp:posOffset>12065</wp:posOffset>
                </wp:positionH>
                <wp:positionV relativeFrom="paragraph">
                  <wp:posOffset>144780</wp:posOffset>
                </wp:positionV>
                <wp:extent cx="1624330" cy="0"/>
                <wp:effectExtent l="13970" t="10795" r="9525" b="8255"/>
                <wp:wrapNone/>
                <wp:docPr id="7"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4330" cy="0"/>
                        </a:xfrm>
                        <a:prstGeom prst="line">
                          <a:avLst/>
                        </a:prstGeom>
                        <a:noFill/>
                        <a:ln w="635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pt" to="128.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" strokecolor="black [3213]" strokeweight=".5pt">
                <v:stroke joinstyle="miter"/>
              </v:line>
            </w:pict>
          </mc:Fallback>
        </mc:AlternateContent>
      </w:r>
      <w:r>
        <w:rPr>
          <w:color w:val="FFFFFF" w:themeColor="background1"/>
          <w:lang w:val="id-ID"/>
        </w:rPr>
        <w:t>Dinkes Kota Pekalongan</w:t>
      </w:r>
      <w:r>
        <w:rPr>
          <w:lang w:val="id-ID"/>
        </w:rPr>
        <w:t xml:space="preserve">. 2013. </w:t>
      </w:r>
      <w:r>
        <w:rPr>
          <w:i/>
          <w:lang w:val="id-ID"/>
        </w:rPr>
        <w:t>Laporan Tahunan Dinas Kesehatan Kota Pekalongan Tahun 2012</w:t>
      </w:r>
      <w:r>
        <w:rPr>
          <w:lang w:val="id-ID"/>
        </w:rPr>
        <w:t>. Dinas Kesehatan Kota Pekalongan</w:t>
      </w:r>
    </w:p>
    <w:p w:rsidR="00101118" w:rsidRDefault="00101118" w:rsidP="00101118">
      <w:pPr>
        <w:spacing w:after="0" w:line="240" w:lineRule="auto"/>
        <w:jc w:val="both"/>
        <w:rPr>
          <w:lang w:val="id-ID"/>
        </w:rPr>
      </w:pPr>
    </w:p>
    <w:p w:rsidR="00101118" w:rsidRDefault="00101118" w:rsidP="0066202A">
      <w:pPr>
        <w:shd w:val="clear" w:color="auto" w:fill="FFFFFF" w:themeFill="background1"/>
        <w:spacing w:after="0" w:line="240" w:lineRule="auto"/>
        <w:ind w:left="993" w:hanging="993"/>
        <w:jc w:val="both"/>
        <w:rPr>
          <w:lang w:val="id-ID"/>
        </w:rPr>
      </w:pPr>
      <w:r w:rsidRPr="0066202A">
        <w:rPr>
          <w:lang w:val="id-ID"/>
        </w:rPr>
        <w:t xml:space="preserve">Estiasih, T., </w:t>
      </w:r>
      <w:hyperlink r:id="rId13" w:history="1">
        <w:r w:rsidRPr="0066202A">
          <w:rPr>
            <w:rStyle w:val="Hyperlink"/>
            <w:color w:val="auto"/>
            <w:u w:val="none"/>
          </w:rPr>
          <w:t>W</w:t>
        </w:r>
        <w:r w:rsidRPr="0066202A">
          <w:rPr>
            <w:rStyle w:val="Hyperlink"/>
            <w:color w:val="auto"/>
            <w:u w:val="none"/>
            <w:lang w:val="id-ID"/>
          </w:rPr>
          <w:t>.</w:t>
        </w:r>
        <w:r w:rsidRPr="0066202A">
          <w:rPr>
            <w:rStyle w:val="Hyperlink"/>
            <w:color w:val="auto"/>
            <w:u w:val="none"/>
          </w:rPr>
          <w:t>D</w:t>
        </w:r>
        <w:r w:rsidRPr="0066202A">
          <w:rPr>
            <w:rStyle w:val="Hyperlink"/>
            <w:color w:val="auto"/>
            <w:u w:val="none"/>
            <w:lang w:val="id-ID"/>
          </w:rPr>
          <w:t>.</w:t>
        </w:r>
        <w:r w:rsidRPr="0066202A">
          <w:rPr>
            <w:rStyle w:val="Hyperlink"/>
            <w:color w:val="auto"/>
            <w:u w:val="none"/>
          </w:rPr>
          <w:t>R Putri</w:t>
        </w:r>
      </w:hyperlink>
      <w:r w:rsidRPr="0066202A">
        <w:rPr>
          <w:shd w:val="clear" w:color="auto" w:fill="FFFFFF" w:themeFill="background1"/>
        </w:rPr>
        <w:t>,</w:t>
      </w:r>
      <w:r w:rsidRPr="0066202A">
        <w:rPr>
          <w:shd w:val="clear" w:color="auto" w:fill="FFFFFF" w:themeFill="background1"/>
          <w:lang w:val="id-ID"/>
        </w:rPr>
        <w:t xml:space="preserve"> dan</w:t>
      </w:r>
      <w:r w:rsidRPr="0066202A">
        <w:rPr>
          <w:shd w:val="clear" w:color="auto" w:fill="FFFFFF" w:themeFill="background1"/>
        </w:rPr>
        <w:t> </w:t>
      </w:r>
      <w:hyperlink r:id="rId14" w:history="1">
        <w:r w:rsidRPr="0066202A">
          <w:rPr>
            <w:rStyle w:val="Hyperlink"/>
            <w:color w:val="auto"/>
            <w:u w:val="none"/>
            <w:shd w:val="clear" w:color="auto" w:fill="FFFFFF" w:themeFill="background1"/>
          </w:rPr>
          <w:t>E</w:t>
        </w:r>
        <w:r w:rsidRPr="0066202A">
          <w:rPr>
            <w:rStyle w:val="Hyperlink"/>
            <w:color w:val="auto"/>
            <w:u w:val="none"/>
            <w:shd w:val="clear" w:color="auto" w:fill="FFFFFF" w:themeFill="background1"/>
            <w:lang w:val="id-ID"/>
          </w:rPr>
          <w:t>.</w:t>
        </w:r>
        <w:r w:rsidRPr="0066202A">
          <w:rPr>
            <w:rStyle w:val="Hyperlink"/>
            <w:color w:val="auto"/>
            <w:u w:val="none"/>
            <w:shd w:val="clear" w:color="auto" w:fill="FFFFFF" w:themeFill="background1"/>
          </w:rPr>
          <w:t xml:space="preserve"> Widyastuti</w:t>
        </w:r>
      </w:hyperlink>
      <w:r>
        <w:rPr>
          <w:lang w:val="id-ID"/>
        </w:rPr>
        <w:t xml:space="preserve">. 2015. </w:t>
      </w:r>
      <w:r w:rsidRPr="003E005E">
        <w:rPr>
          <w:i/>
          <w:iCs/>
          <w:lang w:val="id-ID"/>
        </w:rPr>
        <w:t>Komponen Minor dan Bahan Tambahan Pangan</w:t>
      </w:r>
      <w:r>
        <w:rPr>
          <w:lang w:val="id-ID"/>
        </w:rPr>
        <w:t>. Jakarta. PT.Bumi Aksara</w:t>
      </w:r>
    </w:p>
    <w:p w:rsidR="00101118" w:rsidRDefault="00101118" w:rsidP="0066202A">
      <w:pPr>
        <w:spacing w:after="0" w:line="240" w:lineRule="auto"/>
        <w:jc w:val="both"/>
        <w:rPr>
          <w:lang w:val="id-ID"/>
        </w:rPr>
      </w:pPr>
    </w:p>
    <w:p w:rsidR="00101118" w:rsidRPr="001E77D2" w:rsidRDefault="00101118" w:rsidP="00101118">
      <w:pPr>
        <w:spacing w:after="0" w:line="240" w:lineRule="auto"/>
        <w:ind w:left="993" w:hanging="993"/>
        <w:jc w:val="both"/>
        <w:rPr>
          <w:lang w:val="id-ID"/>
        </w:rPr>
      </w:pPr>
      <w:r>
        <w:rPr>
          <w:lang w:val="id-ID"/>
        </w:rPr>
        <w:t>Handayani, S, dan H. Hartono. 2016.</w:t>
      </w:r>
      <w:r w:rsidRPr="00CD39A9">
        <w:rPr>
          <w:color w:val="000000"/>
          <w:lang w:bidi="ug-CN"/>
        </w:rPr>
        <w:t xml:space="preserve"> </w:t>
      </w:r>
      <w:r w:rsidRPr="003B56F5">
        <w:rPr>
          <w:i/>
          <w:iCs/>
          <w:color w:val="000000"/>
          <w:lang w:bidi="ug-CN"/>
        </w:rPr>
        <w:t>Hubungan Pengetahuan</w:t>
      </w:r>
      <w:r w:rsidRPr="003B56F5">
        <w:rPr>
          <w:i/>
          <w:iCs/>
          <w:color w:val="000000"/>
          <w:lang w:val="id-ID" w:bidi="ug-CN"/>
        </w:rPr>
        <w:t xml:space="preserve"> </w:t>
      </w:r>
      <w:r w:rsidRPr="003B56F5">
        <w:rPr>
          <w:i/>
          <w:iCs/>
          <w:color w:val="000000"/>
          <w:lang w:bidi="ug-CN"/>
        </w:rPr>
        <w:t xml:space="preserve">Guru </w:t>
      </w:r>
      <w:r w:rsidRPr="003B56F5">
        <w:rPr>
          <w:i/>
          <w:iCs/>
          <w:color w:val="000000"/>
          <w:lang w:val="id-ID" w:bidi="ug-CN"/>
        </w:rPr>
        <w:t>d</w:t>
      </w:r>
      <w:r w:rsidRPr="003B56F5">
        <w:rPr>
          <w:i/>
          <w:iCs/>
          <w:color w:val="000000"/>
          <w:lang w:bidi="ug-CN"/>
        </w:rPr>
        <w:t>an Pengelola</w:t>
      </w:r>
      <w:r w:rsidRPr="003B56F5">
        <w:rPr>
          <w:i/>
          <w:iCs/>
          <w:color w:val="000000"/>
          <w:lang w:val="id-ID" w:bidi="ug-CN"/>
        </w:rPr>
        <w:t xml:space="preserve"> </w:t>
      </w:r>
      <w:r w:rsidRPr="003B56F5">
        <w:rPr>
          <w:i/>
          <w:iCs/>
          <w:color w:val="000000"/>
          <w:lang w:bidi="ug-CN"/>
        </w:rPr>
        <w:t>Kantin</w:t>
      </w:r>
      <w:r w:rsidRPr="003B56F5">
        <w:rPr>
          <w:i/>
          <w:iCs/>
          <w:color w:val="000000"/>
          <w:lang w:val="id-ID" w:bidi="ug-CN"/>
        </w:rPr>
        <w:t xml:space="preserve"> </w:t>
      </w:r>
      <w:r w:rsidRPr="003B56F5">
        <w:rPr>
          <w:i/>
          <w:iCs/>
          <w:color w:val="000000"/>
          <w:lang w:bidi="ug-CN"/>
        </w:rPr>
        <w:t>Tentang Gizi B</w:t>
      </w:r>
      <w:r w:rsidRPr="003B56F5">
        <w:rPr>
          <w:i/>
          <w:iCs/>
          <w:color w:val="000000"/>
          <w:lang w:val="id-ID" w:bidi="ug-CN"/>
        </w:rPr>
        <w:t xml:space="preserve">TP, </w:t>
      </w:r>
      <w:r w:rsidRPr="003B56F5">
        <w:rPr>
          <w:i/>
          <w:iCs/>
          <w:color w:val="000000"/>
          <w:lang w:bidi="ug-CN"/>
        </w:rPr>
        <w:t>Terhadap</w:t>
      </w:r>
      <w:r w:rsidRPr="003B56F5">
        <w:rPr>
          <w:i/>
          <w:iCs/>
          <w:color w:val="000000"/>
          <w:lang w:val="id-ID" w:bidi="ug-CN"/>
        </w:rPr>
        <w:t xml:space="preserve"> </w:t>
      </w:r>
      <w:r w:rsidRPr="003B56F5">
        <w:rPr>
          <w:i/>
          <w:iCs/>
          <w:color w:val="000000"/>
          <w:lang w:bidi="ug-CN"/>
        </w:rPr>
        <w:t>Penggunaan B</w:t>
      </w:r>
      <w:r w:rsidRPr="003B56F5">
        <w:rPr>
          <w:i/>
          <w:iCs/>
          <w:color w:val="000000"/>
          <w:lang w:val="id-ID" w:bidi="ug-CN"/>
        </w:rPr>
        <w:t>TP</w:t>
      </w:r>
      <w:r w:rsidRPr="003B56F5">
        <w:rPr>
          <w:i/>
          <w:iCs/>
          <w:color w:val="000000"/>
          <w:lang w:bidi="ug-CN"/>
        </w:rPr>
        <w:t xml:space="preserve"> Beresiko</w:t>
      </w:r>
      <w:r w:rsidRPr="003B56F5">
        <w:rPr>
          <w:i/>
          <w:iCs/>
          <w:color w:val="000000"/>
          <w:lang w:val="id-ID" w:bidi="ug-CN"/>
        </w:rPr>
        <w:t xml:space="preserve"> </w:t>
      </w:r>
      <w:r>
        <w:rPr>
          <w:i/>
          <w:iCs/>
          <w:color w:val="000000"/>
          <w:lang w:val="id-ID" w:bidi="ug-CN"/>
        </w:rPr>
        <w:t>p</w:t>
      </w:r>
      <w:r w:rsidRPr="003B56F5">
        <w:rPr>
          <w:i/>
          <w:iCs/>
          <w:color w:val="000000"/>
          <w:lang w:bidi="ug-CN"/>
        </w:rPr>
        <w:t>ada Makanan Anak S</w:t>
      </w:r>
      <w:r w:rsidRPr="003B56F5">
        <w:rPr>
          <w:i/>
          <w:iCs/>
          <w:color w:val="000000"/>
          <w:lang w:val="id-ID" w:bidi="ug-CN"/>
        </w:rPr>
        <w:t xml:space="preserve">D </w:t>
      </w:r>
      <w:r>
        <w:rPr>
          <w:i/>
          <w:iCs/>
          <w:color w:val="000000"/>
          <w:lang w:val="id-ID" w:bidi="ug-CN"/>
        </w:rPr>
        <w:t>d</w:t>
      </w:r>
      <w:r w:rsidRPr="003B56F5">
        <w:rPr>
          <w:i/>
          <w:iCs/>
          <w:color w:val="000000"/>
          <w:lang w:bidi="ug-CN"/>
        </w:rPr>
        <w:t>i</w:t>
      </w:r>
      <w:r w:rsidRPr="003B56F5">
        <w:rPr>
          <w:i/>
          <w:iCs/>
          <w:color w:val="000000"/>
          <w:lang w:val="id-ID" w:bidi="ug-CN"/>
        </w:rPr>
        <w:t xml:space="preserve"> </w:t>
      </w:r>
      <w:r w:rsidRPr="003B56F5">
        <w:rPr>
          <w:i/>
          <w:iCs/>
          <w:color w:val="000000"/>
          <w:lang w:bidi="ug-CN"/>
        </w:rPr>
        <w:t>Surakarta</w:t>
      </w:r>
      <w:r>
        <w:rPr>
          <w:color w:val="000000"/>
          <w:lang w:val="id-ID" w:bidi="ug-CN"/>
        </w:rPr>
        <w:t>. Jurnal Terpadu Ilmu Keehatan, Volume 5 (2) Tahun 2016: 110-237.</w:t>
      </w:r>
      <w:r w:rsidRPr="00CD39A9">
        <w:t xml:space="preserve"> </w:t>
      </w:r>
      <w:r w:rsidRPr="001E77D2">
        <w:t>http://jurnal.poltekkes-solo.ac.i</w:t>
      </w:r>
      <w:r>
        <w:rPr>
          <w:lang w:val="id-ID"/>
        </w:rPr>
        <w:t>d</w:t>
      </w:r>
    </w:p>
    <w:p w:rsidR="00101118" w:rsidRDefault="00101118" w:rsidP="00101118">
      <w:pPr>
        <w:spacing w:after="0" w:line="240" w:lineRule="auto"/>
        <w:ind w:left="993" w:hanging="993"/>
        <w:jc w:val="both"/>
        <w:rPr>
          <w:lang w:val="id-ID"/>
        </w:rPr>
      </w:pPr>
    </w:p>
    <w:p w:rsidR="00101118" w:rsidRPr="004E0046" w:rsidRDefault="00101118" w:rsidP="00101118">
      <w:pPr>
        <w:spacing w:after="0" w:line="240" w:lineRule="auto"/>
        <w:ind w:left="993" w:hanging="993"/>
        <w:jc w:val="both"/>
        <w:rPr>
          <w:lang w:val="id-ID"/>
        </w:rPr>
      </w:pPr>
      <w:r>
        <w:rPr>
          <w:lang w:val="id-ID"/>
        </w:rPr>
        <w:t>Istiqomah, S.</w:t>
      </w:r>
      <w:r w:rsidRPr="004E0046">
        <w:rPr>
          <w:lang w:val="id-ID"/>
        </w:rPr>
        <w:t>,</w:t>
      </w:r>
      <w:r>
        <w:rPr>
          <w:lang w:val="id-ID"/>
        </w:rPr>
        <w:t xml:space="preserve"> </w:t>
      </w:r>
      <w:r w:rsidRPr="00232C3D">
        <w:rPr>
          <w:color w:val="000000"/>
          <w:shd w:val="clear" w:color="auto" w:fill="FFFFFF"/>
        </w:rPr>
        <w:t>M</w:t>
      </w:r>
      <w:r>
        <w:rPr>
          <w:color w:val="000000"/>
          <w:shd w:val="clear" w:color="auto" w:fill="FFFFFF"/>
          <w:lang w:val="id-ID"/>
        </w:rPr>
        <w:t>.</w:t>
      </w:r>
      <w:r w:rsidRPr="00232C3D">
        <w:rPr>
          <w:color w:val="000000"/>
          <w:shd w:val="clear" w:color="auto" w:fill="FFFFFF"/>
        </w:rPr>
        <w:t>B Sudarwanto,</w:t>
      </w:r>
      <w:r>
        <w:rPr>
          <w:color w:val="000000"/>
          <w:shd w:val="clear" w:color="auto" w:fill="FFFFFF"/>
          <w:lang w:val="id-ID"/>
        </w:rPr>
        <w:t xml:space="preserve"> dan</w:t>
      </w:r>
      <w:r>
        <w:rPr>
          <w:color w:val="000000"/>
          <w:shd w:val="clear" w:color="auto" w:fill="FFFFFF"/>
        </w:rPr>
        <w:t xml:space="preserve"> E</w:t>
      </w:r>
      <w:r>
        <w:rPr>
          <w:color w:val="000000"/>
          <w:shd w:val="clear" w:color="auto" w:fill="FFFFFF"/>
          <w:lang w:val="id-ID"/>
        </w:rPr>
        <w:t xml:space="preserve">. </w:t>
      </w:r>
      <w:r w:rsidRPr="00232C3D">
        <w:rPr>
          <w:color w:val="000000"/>
          <w:shd w:val="clear" w:color="auto" w:fill="FFFFFF"/>
        </w:rPr>
        <w:t>Sudarnika</w:t>
      </w:r>
      <w:r w:rsidRPr="00232C3D">
        <w:rPr>
          <w:color w:val="000000"/>
          <w:shd w:val="clear" w:color="auto" w:fill="FFFFFF"/>
          <w:vertAlign w:val="superscript"/>
        </w:rPr>
        <w:t>(3)</w:t>
      </w:r>
      <w:r w:rsidRPr="004E0046">
        <w:rPr>
          <w:lang w:val="id-ID"/>
        </w:rPr>
        <w:t xml:space="preserve"> et al. 2016. </w:t>
      </w:r>
      <w:r w:rsidRPr="004E0046">
        <w:rPr>
          <w:i/>
          <w:iCs/>
          <w:lang w:val="id-ID"/>
        </w:rPr>
        <w:t xml:space="preserve">Penambahan Boraks dalam Bakso dan Faktor </w:t>
      </w:r>
      <w:r w:rsidRPr="004E0046">
        <w:rPr>
          <w:i/>
          <w:iCs/>
          <w:lang w:val="id-ID" w:bidi="ug-CN"/>
        </w:rPr>
        <w:t>Pendorong</w:t>
      </w:r>
      <w:r w:rsidRPr="004E0046">
        <w:rPr>
          <w:i/>
          <w:iCs/>
          <w:lang w:val="id-ID"/>
        </w:rPr>
        <w:t xml:space="preserve"> Penggunaannya Bagi Pedagang Bakso di Kota Bengkulu</w:t>
      </w:r>
      <w:r w:rsidRPr="004E0046">
        <w:rPr>
          <w:lang w:val="id-ID"/>
        </w:rPr>
        <w:t xml:space="preserve">. Jurnal Sain Veteriner,Volume 34 (1) </w:t>
      </w:r>
      <w:r>
        <w:rPr>
          <w:lang w:val="id-ID"/>
        </w:rPr>
        <w:t>Tahun</w:t>
      </w:r>
      <w:r w:rsidRPr="004E0046">
        <w:rPr>
          <w:lang w:val="id-ID"/>
        </w:rPr>
        <w:t xml:space="preserve"> 2016. Diunduh tanggal 10 Agustus 2020. http://jurnal.ugm.ac.id</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 xml:space="preserve">Kholid, A. 2012. </w:t>
      </w:r>
      <w:r>
        <w:rPr>
          <w:i/>
          <w:lang w:val="id-ID"/>
        </w:rPr>
        <w:t>Promosi Kesehatan dengan Pendekatan Teori Perilaku, Media dan Aplikasinya</w:t>
      </w:r>
      <w:r>
        <w:rPr>
          <w:lang w:val="id-ID"/>
        </w:rPr>
        <w:t>. Jakarta. Rajawali Pers</w:t>
      </w:r>
    </w:p>
    <w:p w:rsidR="00101118" w:rsidRDefault="00101118" w:rsidP="00101118">
      <w:pPr>
        <w:spacing w:after="0" w:line="240" w:lineRule="auto"/>
        <w:ind w:left="993" w:hanging="993"/>
        <w:jc w:val="both"/>
        <w:rPr>
          <w:lang w:val="id-ID"/>
        </w:rPr>
      </w:pPr>
    </w:p>
    <w:p w:rsidR="00101118" w:rsidRPr="00A03FA9" w:rsidRDefault="00101118" w:rsidP="00101118">
      <w:pPr>
        <w:spacing w:after="0" w:line="240" w:lineRule="auto"/>
        <w:ind w:left="993" w:hanging="993"/>
        <w:jc w:val="both"/>
        <w:rPr>
          <w:color w:val="000000"/>
          <w:lang w:val="id-ID" w:bidi="ug-CN"/>
        </w:rPr>
      </w:pPr>
      <w:r>
        <w:rPr>
          <w:lang w:val="id-ID"/>
        </w:rPr>
        <w:t xml:space="preserve">Laksmita, </w:t>
      </w:r>
      <w:r>
        <w:t>A</w:t>
      </w:r>
      <w:r>
        <w:rPr>
          <w:lang w:val="id-ID"/>
        </w:rPr>
        <w:t>.</w:t>
      </w:r>
      <w:r>
        <w:t>S</w:t>
      </w:r>
      <w:r>
        <w:rPr>
          <w:lang w:val="id-ID"/>
        </w:rPr>
        <w:t>.</w:t>
      </w:r>
      <w:r>
        <w:t>W</w:t>
      </w:r>
      <w:r>
        <w:rPr>
          <w:lang w:val="id-ID"/>
        </w:rPr>
        <w:t>.</w:t>
      </w:r>
      <w:r>
        <w:t xml:space="preserve">, </w:t>
      </w:r>
      <w:r>
        <w:rPr>
          <w:lang w:val="id-ID"/>
        </w:rPr>
        <w:t>N.</w:t>
      </w:r>
      <w:r>
        <w:t xml:space="preserve">P Widayanti, </w:t>
      </w:r>
      <w:r>
        <w:rPr>
          <w:lang w:val="id-ID"/>
        </w:rPr>
        <w:t>dan M.A.F</w:t>
      </w:r>
      <w:r>
        <w:t xml:space="preserve"> Refi</w:t>
      </w:r>
      <w:r>
        <w:rPr>
          <w:lang w:val="id-ID"/>
        </w:rPr>
        <w:t>.2018.</w:t>
      </w:r>
      <w:r w:rsidRPr="00493614">
        <w:rPr>
          <w:i/>
          <w:iCs/>
        </w:rPr>
        <w:t xml:space="preserve"> Identifikasi Rhodamin B Dalam Saus Sambal </w:t>
      </w:r>
      <w:r w:rsidRPr="00493614">
        <w:rPr>
          <w:i/>
          <w:iCs/>
          <w:lang w:val="id-ID"/>
        </w:rPr>
        <w:t>y</w:t>
      </w:r>
      <w:r w:rsidRPr="00493614">
        <w:rPr>
          <w:i/>
          <w:iCs/>
        </w:rPr>
        <w:t>ang Beredar Di Pasar Tradisional Dan Modern Kota Denpasar</w:t>
      </w:r>
      <w:r>
        <w:rPr>
          <w:lang w:val="id-ID"/>
        </w:rPr>
        <w:t xml:space="preserve">. </w:t>
      </w:r>
      <w:r>
        <w:t xml:space="preserve">Jurnal Media Sains </w:t>
      </w:r>
      <w:r>
        <w:rPr>
          <w:lang w:val="id-ID"/>
        </w:rPr>
        <w:lastRenderedPageBreak/>
        <w:t xml:space="preserve">Volume </w:t>
      </w:r>
      <w:r>
        <w:t>2 (1)</w:t>
      </w:r>
      <w:r>
        <w:rPr>
          <w:lang w:val="id-ID"/>
        </w:rPr>
        <w:t xml:space="preserve"> Tahun 2018: 8-13.http://</w:t>
      </w:r>
      <w:r w:rsidRPr="00A03FA9">
        <w:t>jurnal.undhirabali.ac.id</w:t>
      </w:r>
    </w:p>
    <w:p w:rsidR="00101118" w:rsidRDefault="00101118" w:rsidP="00101118">
      <w:pPr>
        <w:spacing w:after="0" w:line="240" w:lineRule="auto"/>
        <w:ind w:left="993" w:hanging="993"/>
        <w:jc w:val="both"/>
        <w:rPr>
          <w:color w:val="000000"/>
          <w:lang w:val="id-ID" w:bidi="ug-CN"/>
        </w:rPr>
      </w:pPr>
    </w:p>
    <w:p w:rsidR="00101118" w:rsidRDefault="00101118" w:rsidP="00101118">
      <w:pPr>
        <w:spacing w:after="0" w:line="240" w:lineRule="auto"/>
        <w:ind w:left="993" w:hanging="993"/>
        <w:jc w:val="both"/>
        <w:rPr>
          <w:color w:val="000000"/>
          <w:lang w:val="id-ID" w:bidi="ug-CN"/>
        </w:rPr>
      </w:pPr>
      <w:r w:rsidRPr="001A72B2">
        <w:rPr>
          <w:color w:val="000000"/>
          <w:lang w:val="id-ID" w:bidi="ug-CN"/>
        </w:rPr>
        <w:t>Nuraini</w:t>
      </w:r>
      <w:r>
        <w:rPr>
          <w:color w:val="000000"/>
          <w:lang w:val="id-ID" w:bidi="ug-CN"/>
        </w:rPr>
        <w:t>, S. 2016.</w:t>
      </w:r>
      <w:r w:rsidRPr="00041A5E">
        <w:rPr>
          <w:color w:val="000000"/>
          <w:lang w:bidi="ug-CN"/>
        </w:rPr>
        <w:t xml:space="preserve"> </w:t>
      </w:r>
      <w:r w:rsidRPr="00CD39A9">
        <w:rPr>
          <w:i/>
          <w:iCs/>
          <w:color w:val="000000"/>
          <w:lang w:bidi="ug-CN"/>
        </w:rPr>
        <w:t>Analisis  Kandungan</w:t>
      </w:r>
      <w:r w:rsidRPr="00CD39A9">
        <w:rPr>
          <w:i/>
          <w:iCs/>
          <w:color w:val="000000"/>
          <w:lang w:val="id-ID" w:bidi="ug-CN"/>
        </w:rPr>
        <w:t xml:space="preserve"> </w:t>
      </w:r>
      <w:r w:rsidRPr="00CD39A9">
        <w:rPr>
          <w:i/>
          <w:iCs/>
          <w:color w:val="000000"/>
          <w:lang w:bidi="ug-CN"/>
        </w:rPr>
        <w:t>Bahan Tambahan</w:t>
      </w:r>
      <w:r w:rsidRPr="00CD39A9">
        <w:rPr>
          <w:i/>
          <w:iCs/>
          <w:color w:val="000000"/>
          <w:lang w:val="id-ID" w:bidi="ug-CN"/>
        </w:rPr>
        <w:t xml:space="preserve"> </w:t>
      </w:r>
      <w:r w:rsidRPr="00CD39A9">
        <w:rPr>
          <w:i/>
          <w:iCs/>
          <w:color w:val="000000"/>
          <w:lang w:bidi="ug-CN"/>
        </w:rPr>
        <w:t>Dilarang Pada Pangan Jajanan</w:t>
      </w:r>
      <w:r w:rsidRPr="00CD39A9">
        <w:rPr>
          <w:i/>
          <w:iCs/>
          <w:color w:val="000000"/>
          <w:lang w:val="id-ID" w:bidi="ug-CN"/>
        </w:rPr>
        <w:t xml:space="preserve"> </w:t>
      </w:r>
      <w:r w:rsidRPr="00CD39A9">
        <w:rPr>
          <w:i/>
          <w:iCs/>
          <w:color w:val="000000"/>
          <w:lang w:bidi="ug-CN"/>
        </w:rPr>
        <w:t>Anak Sekolah (PJAS) di Sekolah Dasar Kecamatan Rajabasa</w:t>
      </w:r>
      <w:r w:rsidRPr="00CD39A9">
        <w:rPr>
          <w:i/>
          <w:iCs/>
          <w:color w:val="000000"/>
          <w:lang w:val="id-ID" w:bidi="ug-CN"/>
        </w:rPr>
        <w:t xml:space="preserve"> </w:t>
      </w:r>
      <w:r w:rsidRPr="00CD39A9">
        <w:rPr>
          <w:i/>
          <w:iCs/>
          <w:color w:val="000000"/>
          <w:lang w:bidi="ug-CN"/>
        </w:rPr>
        <w:t>Kota Bandar Lampung</w:t>
      </w:r>
      <w:r>
        <w:rPr>
          <w:color w:val="000000"/>
          <w:lang w:val="id-ID" w:bidi="ug-CN"/>
        </w:rPr>
        <w:t>. Jurnal Analis Kesehatan,Volume 5 (1) Tahun 2016: 490-493. http://ejournal.poltekkes-tjk.ac.id</w:t>
      </w:r>
    </w:p>
    <w:p w:rsidR="00101118" w:rsidRPr="00041A5E" w:rsidRDefault="00101118" w:rsidP="00101118">
      <w:pPr>
        <w:spacing w:after="0" w:line="240" w:lineRule="auto"/>
        <w:ind w:left="993" w:hanging="993"/>
        <w:jc w:val="both"/>
        <w:rPr>
          <w:color w:val="000000"/>
          <w:lang w:val="id-ID" w:bidi="ug-CN"/>
        </w:rPr>
      </w:pPr>
    </w:p>
    <w:p w:rsidR="00101118" w:rsidRDefault="00101118" w:rsidP="00101118">
      <w:pPr>
        <w:spacing w:after="0" w:line="240" w:lineRule="auto"/>
        <w:ind w:left="993" w:hanging="993"/>
        <w:jc w:val="both"/>
        <w:rPr>
          <w:rStyle w:val="Hyperlink"/>
          <w:color w:val="auto"/>
          <w:u w:val="none"/>
          <w:lang w:val="id-ID"/>
        </w:rPr>
      </w:pPr>
      <w:r>
        <w:rPr>
          <w:lang w:val="id-ID"/>
        </w:rPr>
        <w:t xml:space="preserve">Nurdin, N, dan U. Budi. 2018. </w:t>
      </w:r>
      <w:r>
        <w:rPr>
          <w:i/>
          <w:lang w:val="id-ID"/>
        </w:rPr>
        <w:t>Tinjauan Penggunaan Bahan Tambahan Pangan Pada Makanan Jajanan Anak Sekolah</w:t>
      </w:r>
      <w:r>
        <w:rPr>
          <w:lang w:val="id-ID"/>
        </w:rPr>
        <w:t xml:space="preserve">. Jurnal Riset Kesehatan, Volume 7 (2) Tahun 2018: 85-90. Diunduh tanggal 31 Oktober 2019. </w:t>
      </w:r>
      <w:hyperlink r:id="rId15" w:history="1">
        <w:r w:rsidRPr="00041A5E">
          <w:rPr>
            <w:rStyle w:val="Hyperlink"/>
            <w:color w:val="auto"/>
            <w:u w:val="none"/>
            <w:lang w:val="id-ID"/>
          </w:rPr>
          <w:t>http://ejournal.poltekkes-smg.ac.id</w:t>
        </w:r>
      </w:hyperlink>
    </w:p>
    <w:p w:rsidR="00101118" w:rsidRDefault="00101118" w:rsidP="00101118">
      <w:pPr>
        <w:spacing w:after="0" w:line="240" w:lineRule="auto"/>
        <w:ind w:left="993" w:hanging="993"/>
        <w:jc w:val="both"/>
        <w:rPr>
          <w:rStyle w:val="Hyperlink"/>
          <w:color w:val="auto"/>
          <w:u w:val="none"/>
          <w:lang w:val="id-ID"/>
        </w:rPr>
      </w:pPr>
    </w:p>
    <w:p w:rsidR="00101118" w:rsidRDefault="00101118" w:rsidP="00101118">
      <w:pPr>
        <w:spacing w:after="0" w:line="240" w:lineRule="auto"/>
        <w:ind w:left="993" w:hanging="993"/>
        <w:jc w:val="both"/>
        <w:rPr>
          <w:lang w:val="id-ID"/>
        </w:rPr>
      </w:pPr>
      <w:r>
        <w:rPr>
          <w:rStyle w:val="Hyperlink"/>
          <w:color w:val="auto"/>
          <w:u w:val="none"/>
          <w:lang w:val="id-ID"/>
        </w:rPr>
        <w:t xml:space="preserve">Nurhamida, N. 2019. </w:t>
      </w:r>
      <w:r w:rsidRPr="00FA25BB">
        <w:rPr>
          <w:rStyle w:val="Hyperlink"/>
          <w:i/>
          <w:iCs/>
          <w:color w:val="auto"/>
          <w:u w:val="none"/>
          <w:lang w:val="id-ID"/>
        </w:rPr>
        <w:t>Kandungan Bahan Kimia Berbahaya pada Bakso di Kota Bogor Tahun 2015-2017 (Studi Kasus).</w:t>
      </w:r>
      <w:r>
        <w:rPr>
          <w:rStyle w:val="Hyperlink"/>
          <w:color w:val="auto"/>
          <w:u w:val="none"/>
          <w:lang w:val="id-ID"/>
        </w:rPr>
        <w:t xml:space="preserve"> Skripsi. Fakultas Kedokteran Hewan Institut Pertanian Bogor (IPB). Bogor</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color w:val="000000"/>
          <w:lang w:val="id-ID" w:bidi="ug-CN"/>
        </w:rPr>
      </w:pPr>
      <w:r>
        <w:rPr>
          <w:color w:val="000000"/>
          <w:lang w:val="id-ID" w:bidi="ug-CN"/>
        </w:rPr>
        <w:t xml:space="preserve">Paratmanitya, </w:t>
      </w:r>
      <w:r>
        <w:rPr>
          <w:color w:val="000000"/>
          <w:lang w:bidi="ug-CN"/>
        </w:rPr>
        <w:t>Y</w:t>
      </w:r>
      <w:r>
        <w:rPr>
          <w:color w:val="000000"/>
          <w:lang w:val="id-ID" w:bidi="ug-CN"/>
        </w:rPr>
        <w:t xml:space="preserve">, </w:t>
      </w:r>
      <w:r w:rsidRPr="00493608">
        <w:rPr>
          <w:lang w:val="id-ID" w:bidi="ug-CN"/>
        </w:rPr>
        <w:t xml:space="preserve">dan </w:t>
      </w:r>
      <w:r>
        <w:rPr>
          <w:lang w:val="id-ID" w:bidi="ug-CN"/>
        </w:rPr>
        <w:t>V. Aprilia</w:t>
      </w:r>
      <w:r>
        <w:rPr>
          <w:color w:val="000000"/>
          <w:lang w:val="id-ID" w:bidi="ug-CN"/>
        </w:rPr>
        <w:t xml:space="preserve">. </w:t>
      </w:r>
      <w:r w:rsidRPr="00493608">
        <w:rPr>
          <w:color w:val="000000"/>
          <w:lang w:val="id-ID" w:bidi="ug-CN"/>
        </w:rPr>
        <w:t>2016</w:t>
      </w:r>
      <w:r>
        <w:rPr>
          <w:color w:val="000000"/>
          <w:lang w:val="id-ID" w:bidi="ug-CN"/>
        </w:rPr>
        <w:t xml:space="preserve">. </w:t>
      </w:r>
      <w:r w:rsidRPr="001E0ADE">
        <w:rPr>
          <w:i/>
          <w:iCs/>
          <w:color w:val="000000"/>
          <w:lang w:bidi="ug-CN"/>
        </w:rPr>
        <w:t>Kandungan bahan</w:t>
      </w:r>
      <w:r w:rsidRPr="001E0ADE">
        <w:rPr>
          <w:i/>
          <w:iCs/>
          <w:color w:val="000000"/>
          <w:lang w:val="id-ID" w:bidi="ug-CN"/>
        </w:rPr>
        <w:t xml:space="preserve"> </w:t>
      </w:r>
      <w:r w:rsidRPr="001E0ADE">
        <w:rPr>
          <w:i/>
          <w:iCs/>
          <w:color w:val="000000"/>
          <w:lang w:bidi="ug-CN"/>
        </w:rPr>
        <w:t>tambahan pangan</w:t>
      </w:r>
      <w:r w:rsidRPr="001E0ADE">
        <w:rPr>
          <w:i/>
          <w:iCs/>
          <w:color w:val="000000"/>
          <w:lang w:val="id-ID" w:bidi="ug-CN"/>
        </w:rPr>
        <w:t xml:space="preserve"> </w:t>
      </w:r>
      <w:r w:rsidRPr="001E0ADE">
        <w:rPr>
          <w:i/>
          <w:iCs/>
          <w:color w:val="000000"/>
          <w:lang w:bidi="ug-CN"/>
        </w:rPr>
        <w:t>berbahaya pada</w:t>
      </w:r>
      <w:r w:rsidRPr="001E0ADE">
        <w:rPr>
          <w:i/>
          <w:iCs/>
          <w:color w:val="000000"/>
          <w:lang w:val="id-ID" w:bidi="ug-CN"/>
        </w:rPr>
        <w:t xml:space="preserve"> </w:t>
      </w:r>
      <w:r w:rsidRPr="001E0ADE">
        <w:rPr>
          <w:i/>
          <w:iCs/>
          <w:color w:val="000000"/>
          <w:lang w:bidi="ug-CN"/>
        </w:rPr>
        <w:t>makanan jajanan anak sekolah</w:t>
      </w:r>
      <w:r w:rsidRPr="001E0ADE">
        <w:rPr>
          <w:i/>
          <w:iCs/>
          <w:color w:val="000000"/>
          <w:lang w:val="id-ID" w:bidi="ug-CN"/>
        </w:rPr>
        <w:t xml:space="preserve"> </w:t>
      </w:r>
      <w:r w:rsidRPr="001E0ADE">
        <w:rPr>
          <w:i/>
          <w:iCs/>
          <w:color w:val="000000"/>
          <w:lang w:bidi="ug-CN"/>
        </w:rPr>
        <w:t>dasar di Kabupaten</w:t>
      </w:r>
      <w:r w:rsidRPr="001E0ADE">
        <w:rPr>
          <w:i/>
          <w:iCs/>
          <w:color w:val="000000"/>
          <w:lang w:val="id-ID" w:bidi="ug-CN"/>
        </w:rPr>
        <w:t xml:space="preserve"> </w:t>
      </w:r>
      <w:r w:rsidRPr="001E0ADE">
        <w:rPr>
          <w:i/>
          <w:iCs/>
          <w:color w:val="000000"/>
          <w:lang w:bidi="ug-CN"/>
        </w:rPr>
        <w:t>Bantul</w:t>
      </w:r>
      <w:r>
        <w:rPr>
          <w:color w:val="000000"/>
          <w:lang w:val="id-ID" w:bidi="ug-CN"/>
        </w:rPr>
        <w:t>. Jurnal Gizi dan Dietetik Indonesia, Volume 4 (1) Tahun 2016: 49-55. Diunduh Tanggal 31 Oktober 2019. http://ejournal.almaataa.ac.id</w:t>
      </w:r>
    </w:p>
    <w:p w:rsidR="00101118" w:rsidRDefault="00101118" w:rsidP="00101118">
      <w:pPr>
        <w:spacing w:after="0" w:line="240" w:lineRule="auto"/>
        <w:jc w:val="both"/>
        <w:rPr>
          <w:lang w:val="id-ID"/>
        </w:rPr>
      </w:pPr>
    </w:p>
    <w:p w:rsidR="00101118" w:rsidRDefault="00101118" w:rsidP="00101118">
      <w:pPr>
        <w:spacing w:after="0" w:line="240" w:lineRule="auto"/>
        <w:ind w:left="993" w:hanging="993"/>
        <w:jc w:val="both"/>
        <w:rPr>
          <w:lang w:val="id-ID"/>
        </w:rPr>
      </w:pPr>
      <w:r>
        <w:rPr>
          <w:lang w:val="id-ID"/>
        </w:rPr>
        <w:t xml:space="preserve">Peraturan Badan Pengamanan Obat dan Makanan Nomor 11 Tahun 2019 </w:t>
      </w:r>
      <w:r w:rsidRPr="00CD39A9">
        <w:rPr>
          <w:i/>
          <w:iCs/>
          <w:lang w:val="id-ID"/>
        </w:rPr>
        <w:t>Bahan Tambahan Pangan</w:t>
      </w:r>
      <w:r>
        <w:rPr>
          <w:lang w:val="id-ID"/>
        </w:rPr>
        <w:t xml:space="preserve">. 01 Juli 2019. Berita </w:t>
      </w:r>
      <w:r>
        <w:rPr>
          <w:lang w:val="id-ID"/>
        </w:rPr>
        <w:lastRenderedPageBreak/>
        <w:t>Negara Republik Indonesia Tahun 2019 Nomor 723. Jakarta</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noProof/>
          <w:lang w:bidi="ug-CN"/>
        </w:rPr>
        <mc:AlternateContent>
          <mc:Choice Requires="wps">
            <w:drawing>
              <wp:anchor distT="0" distB="0" distL="114300" distR="114300" simplePos="0" relativeHeight="251684864" behindDoc="0" locked="0" layoutInCell="1" allowOverlap="1" wp14:anchorId="3E1091E3" wp14:editId="1CB97727">
                <wp:simplePos x="0" y="0"/>
                <wp:positionH relativeFrom="column">
                  <wp:posOffset>4649335</wp:posOffset>
                </wp:positionH>
                <wp:positionV relativeFrom="paragraph">
                  <wp:posOffset>-1148350</wp:posOffset>
                </wp:positionV>
                <wp:extent cx="585389" cy="535021"/>
                <wp:effectExtent l="0" t="0" r="5715" b="0"/>
                <wp:wrapNone/>
                <wp:docPr id="90" name="Rectangle 90"/>
                <wp:cNvGraphicFramePr/>
                <a:graphic xmlns:a="http://schemas.openxmlformats.org/drawingml/2006/main">
                  <a:graphicData uri="http://schemas.microsoft.com/office/word/2010/wordprocessingShape">
                    <wps:wsp>
                      <wps:cNvSpPr/>
                      <wps:spPr>
                        <a:xfrm>
                          <a:off x="0" y="0"/>
                          <a:ext cx="585389" cy="53502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0" o:spid="_x0000_s1026" style="position:absolute;margin-left:366.1pt;margin-top:-90.4pt;width:46.1pt;height:42.1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" fillcolor="white [3212]" stroked="f" strokeweight="2pt"/>
            </w:pict>
          </mc:Fallback>
        </mc:AlternateContent>
      </w:r>
      <w:r>
        <w:rPr>
          <w:lang w:val="id-ID"/>
        </w:rPr>
        <w:t>Peraturan Daerah Kota Pekalongan Nomor 07 Tahun 2013</w:t>
      </w:r>
      <w:r w:rsidRPr="001D685D">
        <w:rPr>
          <w:i/>
          <w:iCs/>
          <w:lang w:val="id-ID"/>
        </w:rPr>
        <w:t xml:space="preserve"> Larangan Penggunaan Bahan Tambahan Pangan Berbahaya</w:t>
      </w:r>
      <w:r>
        <w:rPr>
          <w:lang w:val="id-ID"/>
        </w:rPr>
        <w:t xml:space="preserve">. 29 Juli 2013. Lembaran Daerah Kota Pekalongan Tahun 2013 Nomor 7. Kota Pekalongan </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 xml:space="preserve">Peraturan Menteri Kesehatan Republik Indonesia Nomor 33 Tahun 2012 </w:t>
      </w:r>
      <w:r w:rsidRPr="0063654C">
        <w:rPr>
          <w:i/>
          <w:iCs/>
          <w:lang w:val="id-ID"/>
        </w:rPr>
        <w:t>Bahan Tambahan Pangan</w:t>
      </w:r>
      <w:r>
        <w:rPr>
          <w:lang w:val="id-ID"/>
        </w:rPr>
        <w:t>. 01 Maret 2012. Lembaran Negara republik Indonesia Tahun 2012 Nomor 58. Jakarta</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 xml:space="preserve">Peraturan Pemerintah Republik Indonesia Nomor 86 Tahun 2019 </w:t>
      </w:r>
      <w:r w:rsidRPr="002A3169">
        <w:rPr>
          <w:i/>
          <w:iCs/>
          <w:lang w:val="id-ID"/>
        </w:rPr>
        <w:t>Kemanan Pangan</w:t>
      </w:r>
      <w:r>
        <w:rPr>
          <w:lang w:val="id-ID"/>
        </w:rPr>
        <w:t>. 26 Desember 2019. Lembaran Negara republik Indonesia Tahun 2019 Nomor 249. Tambahan Lembaran Negara Republik Indonesia Tahun 2019 Nomor 6442. Jakarta</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 xml:space="preserve">Radar Pekalongan. 2019. </w:t>
      </w:r>
      <w:r>
        <w:rPr>
          <w:i/>
          <w:lang w:val="id-ID"/>
        </w:rPr>
        <w:t>Produksi Mie Basah Berformalin Diungkap</w:t>
      </w:r>
      <w:r>
        <w:rPr>
          <w:lang w:val="id-ID"/>
        </w:rPr>
        <w:t>. Sabtu, 14 Desember 2019.</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noProof/>
          <w:lang w:bidi="ug-CN"/>
        </w:rPr>
        <mc:AlternateContent>
          <mc:Choice Requires="wps">
            <w:drawing>
              <wp:anchor distT="0" distB="0" distL="114300" distR="114300" simplePos="0" relativeHeight="251678720" behindDoc="0" locked="0" layoutInCell="1" allowOverlap="1" wp14:anchorId="5CBB9D94" wp14:editId="24991D32">
                <wp:simplePos x="0" y="0"/>
                <wp:positionH relativeFrom="column">
                  <wp:posOffset>4744720</wp:posOffset>
                </wp:positionH>
                <wp:positionV relativeFrom="paragraph">
                  <wp:posOffset>-1090295</wp:posOffset>
                </wp:positionV>
                <wp:extent cx="497840" cy="438150"/>
                <wp:effectExtent l="3175" t="0" r="3810" b="2540"/>
                <wp:wrapNone/>
                <wp:docPr id="4"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784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7" o:spid="_x0000_s1026" style="position:absolute;margin-left:373.6pt;margin-top:-85.85pt;width:39.2pt;height:3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" stroked="f"/>
            </w:pict>
          </mc:Fallback>
        </mc:AlternateContent>
      </w:r>
      <w:r>
        <w:rPr>
          <w:lang w:val="id-ID"/>
        </w:rPr>
        <w:t xml:space="preserve">Rahayu, P.W, dan I. Susalit. 2018. </w:t>
      </w:r>
      <w:r>
        <w:rPr>
          <w:i/>
          <w:lang w:val="id-ID"/>
        </w:rPr>
        <w:t>Keamanan Pangan Kepedulian Kita Bersama</w:t>
      </w:r>
      <w:r>
        <w:rPr>
          <w:lang w:val="id-ID"/>
        </w:rPr>
        <w:t>. Bogor. PT Penerbit IPB Perss.</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 xml:space="preserve">Rakes, S.P., </w:t>
      </w:r>
      <w:r w:rsidRPr="0041215D">
        <w:rPr>
          <w:lang w:val="id-ID"/>
        </w:rPr>
        <w:t>R</w:t>
      </w:r>
      <w:r>
        <w:rPr>
          <w:lang w:val="id-ID"/>
        </w:rPr>
        <w:t xml:space="preserve">. </w:t>
      </w:r>
      <w:r w:rsidRPr="0041215D">
        <w:rPr>
          <w:lang w:val="id-ID"/>
        </w:rPr>
        <w:t>Thiagesan</w:t>
      </w:r>
      <w:r>
        <w:rPr>
          <w:lang w:val="id-ID"/>
        </w:rPr>
        <w:t xml:space="preserve">, dan </w:t>
      </w:r>
      <w:r w:rsidRPr="0041215D">
        <w:rPr>
          <w:lang w:val="id-ID"/>
        </w:rPr>
        <w:t xml:space="preserve"> R</w:t>
      </w:r>
      <w:r>
        <w:rPr>
          <w:lang w:val="id-ID"/>
        </w:rPr>
        <w:t xml:space="preserve">. </w:t>
      </w:r>
      <w:r w:rsidRPr="0041215D">
        <w:rPr>
          <w:lang w:val="id-ID"/>
        </w:rPr>
        <w:t>Ramachandran</w:t>
      </w:r>
      <w:r>
        <w:rPr>
          <w:lang w:val="id-ID"/>
        </w:rPr>
        <w:t xml:space="preserve">. 2017. </w:t>
      </w:r>
      <w:r>
        <w:rPr>
          <w:i/>
          <w:lang w:val="id-ID"/>
        </w:rPr>
        <w:t>A Point Source Outbreak of Acute Gastroenteritis among School Students in Kerala, India</w:t>
      </w:r>
      <w:r>
        <w:rPr>
          <w:lang w:val="id-ID"/>
        </w:rPr>
        <w:t xml:space="preserve">. Indian J Public Health 2017;61:302-4. Diunduh tanggal 05 Februari 2020. </w:t>
      </w:r>
      <w:hyperlink r:id="rId16" w:history="1">
        <w:r w:rsidRPr="00263545">
          <w:rPr>
            <w:rStyle w:val="Hyperlink"/>
            <w:color w:val="000000" w:themeColor="text1"/>
            <w:u w:val="none"/>
            <w:lang w:val="id-ID"/>
          </w:rPr>
          <w:t>http://www.ijph.in</w:t>
        </w:r>
      </w:hyperlink>
      <w:r w:rsidRPr="00263545">
        <w:rPr>
          <w:color w:val="000000" w:themeColor="text1"/>
          <w:lang w:val="id-ID"/>
        </w:rPr>
        <w:t>.</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rStyle w:val="Hyperlink"/>
          <w:color w:val="auto"/>
          <w:u w:val="none"/>
          <w:lang w:val="id-ID"/>
        </w:rPr>
      </w:pPr>
      <w:r>
        <w:rPr>
          <w:bCs/>
          <w:color w:val="000000"/>
          <w:lang w:val="id-ID"/>
        </w:rPr>
        <w:lastRenderedPageBreak/>
        <w:t>Rofieq, A</w:t>
      </w:r>
      <w:r>
        <w:rPr>
          <w:lang w:val="id-ID"/>
        </w:rPr>
        <w:t>.</w:t>
      </w:r>
      <w:r w:rsidRPr="0007053F">
        <w:rPr>
          <w:lang w:val="id-ID"/>
        </w:rPr>
        <w:t>, E</w:t>
      </w:r>
      <w:r>
        <w:rPr>
          <w:lang w:val="id-ID"/>
        </w:rPr>
        <w:t xml:space="preserve">.P. </w:t>
      </w:r>
      <w:r w:rsidRPr="0007053F">
        <w:rPr>
          <w:lang w:val="id-ID"/>
        </w:rPr>
        <w:t>Dewangga</w:t>
      </w:r>
      <w:r>
        <w:rPr>
          <w:lang w:val="id-ID"/>
        </w:rPr>
        <w:t xml:space="preserve">, dan </w:t>
      </w:r>
      <w:r w:rsidRPr="0007053F">
        <w:rPr>
          <w:lang w:val="id-ID"/>
        </w:rPr>
        <w:t>M</w:t>
      </w:r>
      <w:r>
        <w:rPr>
          <w:lang w:val="id-ID"/>
        </w:rPr>
        <w:t>.H</w:t>
      </w:r>
      <w:r w:rsidRPr="0007053F">
        <w:rPr>
          <w:lang w:val="id-ID"/>
        </w:rPr>
        <w:t xml:space="preserve"> Lubis</w:t>
      </w:r>
      <w:r>
        <w:rPr>
          <w:lang w:val="id-ID"/>
        </w:rPr>
        <w:t xml:space="preserve">. 2017. </w:t>
      </w:r>
      <w:r>
        <w:rPr>
          <w:i/>
          <w:lang w:val="id-ID"/>
        </w:rPr>
        <w:t xml:space="preserve">Analisis Bahan Tambahan Pangan Berbahaya Dalam Jajanan Di Lingkungan Sekolah Menengah Atas Propinsi Jawa Timur Indonesia. </w:t>
      </w:r>
      <w:r>
        <w:rPr>
          <w:bCs/>
          <w:i/>
          <w:iCs/>
          <w:color w:val="000000"/>
        </w:rPr>
        <w:t xml:space="preserve">Prosiding </w:t>
      </w:r>
      <w:r w:rsidRPr="001C558D">
        <w:rPr>
          <w:bCs/>
          <w:i/>
          <w:iCs/>
          <w:color w:val="000000"/>
        </w:rPr>
        <w:t>Seminar</w:t>
      </w:r>
      <w:r>
        <w:rPr>
          <w:bCs/>
          <w:i/>
          <w:iCs/>
          <w:color w:val="000000"/>
        </w:rPr>
        <w:t xml:space="preserve"> Nasional I</w:t>
      </w:r>
      <w:r>
        <w:rPr>
          <w:bCs/>
          <w:i/>
          <w:iCs/>
          <w:color w:val="000000"/>
          <w:lang w:val="id-ID"/>
        </w:rPr>
        <w:t>II</w:t>
      </w:r>
      <w:r>
        <w:rPr>
          <w:bCs/>
          <w:i/>
          <w:iCs/>
          <w:color w:val="000000"/>
        </w:rPr>
        <w:t xml:space="preserve"> Tahun 2017</w:t>
      </w:r>
      <w:r>
        <w:rPr>
          <w:bCs/>
          <w:i/>
          <w:iCs/>
          <w:color w:val="000000"/>
          <w:lang w:val="id-ID"/>
        </w:rPr>
        <w:t xml:space="preserve">Universitas Muhamadiyah Malang </w:t>
      </w:r>
      <w:r>
        <w:rPr>
          <w:bCs/>
          <w:i/>
          <w:iCs/>
          <w:color w:val="000000"/>
        </w:rPr>
        <w:t xml:space="preserve">“Biologi, Pembelajaran, </w:t>
      </w:r>
      <w:r>
        <w:rPr>
          <w:bCs/>
          <w:i/>
          <w:iCs/>
          <w:color w:val="000000"/>
          <w:lang w:val="id-ID"/>
        </w:rPr>
        <w:t>d</w:t>
      </w:r>
      <w:r>
        <w:rPr>
          <w:bCs/>
          <w:i/>
          <w:iCs/>
          <w:color w:val="000000"/>
        </w:rPr>
        <w:t>an Lingkungan Hidup Perspektif Interdisipliner”</w:t>
      </w:r>
      <w:r>
        <w:rPr>
          <w:bCs/>
          <w:iCs/>
          <w:color w:val="000000"/>
          <w:lang w:val="id-ID"/>
        </w:rPr>
        <w:t>: 75-83. Malang, 29 April 2017. Diunduh tanggal 09 Oktober 2018.</w:t>
      </w:r>
      <w:r w:rsidRPr="00086D66">
        <w:rPr>
          <w:bCs/>
          <w:iCs/>
          <w:lang w:val="id-ID"/>
        </w:rPr>
        <w:t xml:space="preserve"> </w:t>
      </w:r>
      <w:hyperlink r:id="rId17" w:history="1">
        <w:r w:rsidRPr="00086D66">
          <w:rPr>
            <w:rStyle w:val="Hyperlink"/>
            <w:color w:val="auto"/>
            <w:u w:val="none"/>
          </w:rPr>
          <w:t>http://research-report.umm.ac.id</w:t>
        </w:r>
      </w:hyperlink>
    </w:p>
    <w:p w:rsidR="00101118" w:rsidRPr="00D52ED4" w:rsidRDefault="00101118" w:rsidP="00101118">
      <w:pPr>
        <w:spacing w:after="0" w:line="240" w:lineRule="auto"/>
        <w:ind w:left="993" w:hanging="993"/>
        <w:jc w:val="both"/>
        <w:rPr>
          <w:bCs/>
          <w:iCs/>
          <w:color w:val="000000"/>
          <w:lang w:val="id-ID"/>
        </w:rPr>
      </w:pPr>
    </w:p>
    <w:p w:rsidR="00101118" w:rsidRPr="00482640" w:rsidRDefault="00101118" w:rsidP="00101118">
      <w:pPr>
        <w:spacing w:after="0" w:line="240" w:lineRule="auto"/>
        <w:ind w:left="993" w:hanging="993"/>
        <w:jc w:val="both"/>
        <w:rPr>
          <w:lang w:val="id-ID"/>
        </w:rPr>
      </w:pPr>
      <w:r>
        <w:rPr>
          <w:lang w:val="id-ID"/>
        </w:rPr>
        <w:t xml:space="preserve">Sahani .W, dan J. Yuni. 2017. </w:t>
      </w:r>
      <w:r w:rsidRPr="00D25791">
        <w:rPr>
          <w:i/>
          <w:iCs/>
        </w:rPr>
        <w:t>Kandungan Zat Pewarna Me</w:t>
      </w:r>
      <w:r>
        <w:rPr>
          <w:i/>
          <w:iCs/>
        </w:rPr>
        <w:t xml:space="preserve">tanil Yellow </w:t>
      </w:r>
      <w:r>
        <w:rPr>
          <w:i/>
          <w:iCs/>
          <w:lang w:val="id-ID"/>
        </w:rPr>
        <w:t>p</w:t>
      </w:r>
      <w:r>
        <w:rPr>
          <w:i/>
          <w:iCs/>
        </w:rPr>
        <w:t xml:space="preserve">ada Tepung Panir </w:t>
      </w:r>
      <w:r>
        <w:rPr>
          <w:i/>
          <w:iCs/>
          <w:lang w:val="id-ID"/>
        </w:rPr>
        <w:t>y</w:t>
      </w:r>
      <w:r w:rsidRPr="00D25791">
        <w:rPr>
          <w:i/>
          <w:iCs/>
        </w:rPr>
        <w:t xml:space="preserve">ang Dijual </w:t>
      </w:r>
      <w:r>
        <w:rPr>
          <w:i/>
          <w:iCs/>
          <w:lang w:val="id-ID"/>
        </w:rPr>
        <w:t>d</w:t>
      </w:r>
      <w:r w:rsidRPr="00D25791">
        <w:rPr>
          <w:i/>
          <w:iCs/>
        </w:rPr>
        <w:t>i Pasar Tradisional Kota Makassar</w:t>
      </w:r>
      <w:r>
        <w:rPr>
          <w:lang w:val="id-ID"/>
        </w:rPr>
        <w:t xml:space="preserve">. </w:t>
      </w:r>
      <w:r>
        <w:t>Jurnal Sulolipu : Media Komunikasi Sivitas Akademika dan Masyarakat Vol</w:t>
      </w:r>
      <w:r>
        <w:rPr>
          <w:lang w:val="id-ID"/>
        </w:rPr>
        <w:t xml:space="preserve">ume </w:t>
      </w:r>
      <w:r>
        <w:t>17</w:t>
      </w:r>
      <w:r>
        <w:rPr>
          <w:lang w:val="id-ID"/>
        </w:rPr>
        <w:t xml:space="preserve"> (1) Tahun</w:t>
      </w:r>
      <w:r>
        <w:t xml:space="preserve"> 2017</w:t>
      </w:r>
      <w:r>
        <w:rPr>
          <w:lang w:val="id-ID"/>
        </w:rPr>
        <w:t>: 56-59. Diunduh tanggal 10 Agustus 2020. http://journal.poltekkes-mks.ac.id</w:t>
      </w:r>
    </w:p>
    <w:p w:rsidR="00101118" w:rsidRDefault="00101118" w:rsidP="00101118">
      <w:pPr>
        <w:spacing w:after="0" w:line="240" w:lineRule="auto"/>
        <w:ind w:left="993" w:hanging="993"/>
        <w:jc w:val="both"/>
        <w:rPr>
          <w:lang w:val="id-ID"/>
        </w:rPr>
      </w:pPr>
    </w:p>
    <w:p w:rsidR="00101118" w:rsidRPr="004B0D88" w:rsidRDefault="00101118" w:rsidP="00101118">
      <w:pPr>
        <w:spacing w:after="0" w:line="240" w:lineRule="auto"/>
        <w:ind w:left="993" w:hanging="993"/>
        <w:jc w:val="both"/>
        <w:rPr>
          <w:lang w:val="id-ID"/>
        </w:rPr>
      </w:pPr>
      <w:r>
        <w:rPr>
          <w:lang w:val="id-ID"/>
        </w:rPr>
        <w:t xml:space="preserve">Sajiman, Nurhamidi, dan Mahpolah. 2015. </w:t>
      </w:r>
      <w:r w:rsidRPr="00EA10AA">
        <w:rPr>
          <w:i/>
          <w:iCs/>
        </w:rPr>
        <w:t>Kajian Bahan Berbahaya Formalin, Boraks,</w:t>
      </w:r>
      <w:r w:rsidRPr="00EA10AA">
        <w:rPr>
          <w:i/>
          <w:iCs/>
          <w:lang w:val="id-ID"/>
        </w:rPr>
        <w:t xml:space="preserve"> </w:t>
      </w:r>
      <w:r w:rsidRPr="00EA10AA">
        <w:rPr>
          <w:i/>
          <w:iCs/>
        </w:rPr>
        <w:t xml:space="preserve">Rhodamin B </w:t>
      </w:r>
      <w:r w:rsidRPr="00EA10AA">
        <w:rPr>
          <w:i/>
          <w:iCs/>
          <w:lang w:val="id-ID"/>
        </w:rPr>
        <w:t>d</w:t>
      </w:r>
      <w:r w:rsidRPr="00EA10AA">
        <w:rPr>
          <w:i/>
          <w:iCs/>
        </w:rPr>
        <w:t xml:space="preserve">an Methalyn Yellow </w:t>
      </w:r>
      <w:r w:rsidRPr="00EA10AA">
        <w:rPr>
          <w:i/>
          <w:iCs/>
          <w:lang w:val="id-ID"/>
        </w:rPr>
        <w:t>p</w:t>
      </w:r>
      <w:r w:rsidRPr="00EA10AA">
        <w:rPr>
          <w:i/>
          <w:iCs/>
        </w:rPr>
        <w:t>ada Pangan Jajanan Anak Sekolah Di Banjarbaru</w:t>
      </w:r>
      <w:r>
        <w:rPr>
          <w:lang w:val="id-ID"/>
        </w:rPr>
        <w:t xml:space="preserve">. </w:t>
      </w:r>
      <w:r>
        <w:t xml:space="preserve">Jurnal Skala Kesehatan Volume 6 </w:t>
      </w:r>
      <w:r>
        <w:rPr>
          <w:lang w:val="id-ID"/>
        </w:rPr>
        <w:t xml:space="preserve">(1) </w:t>
      </w:r>
      <w:r>
        <w:t>Tahun 2015</w:t>
      </w:r>
      <w:r>
        <w:rPr>
          <w:lang w:val="id-ID"/>
        </w:rPr>
        <w:t>. Diunduh tanggal 10 Agustus 2020</w:t>
      </w:r>
      <w:r w:rsidRPr="00EA10AA">
        <w:rPr>
          <w:lang w:val="id-ID"/>
        </w:rPr>
        <w:t xml:space="preserve">. </w:t>
      </w:r>
      <w:r w:rsidRPr="004B0D88">
        <w:t>https://ejurnalskalakesehatan-poltekkesbjm.com</w:t>
      </w:r>
    </w:p>
    <w:p w:rsidR="00101118" w:rsidRPr="004B0D8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noProof/>
          <w:lang w:bidi="ug-CN"/>
        </w:rPr>
        <mc:AlternateContent>
          <mc:Choice Requires="wps">
            <w:drawing>
              <wp:anchor distT="0" distB="0" distL="114300" distR="114300" simplePos="0" relativeHeight="251683840" behindDoc="0" locked="0" layoutInCell="1" allowOverlap="1" wp14:anchorId="2101C642" wp14:editId="5C1F8334">
                <wp:simplePos x="0" y="0"/>
                <wp:positionH relativeFrom="column">
                  <wp:posOffset>4766067</wp:posOffset>
                </wp:positionH>
                <wp:positionV relativeFrom="paragraph">
                  <wp:posOffset>-1031618</wp:posOffset>
                </wp:positionV>
                <wp:extent cx="398658" cy="340468"/>
                <wp:effectExtent l="0" t="0" r="1905" b="2540"/>
                <wp:wrapNone/>
                <wp:docPr id="2" name="Rectangle 2"/>
                <wp:cNvGraphicFramePr/>
                <a:graphic xmlns:a="http://schemas.openxmlformats.org/drawingml/2006/main">
                  <a:graphicData uri="http://schemas.microsoft.com/office/word/2010/wordprocessingShape">
                    <wps:wsp>
                      <wps:cNvSpPr/>
                      <wps:spPr>
                        <a:xfrm>
                          <a:off x="0" y="0"/>
                          <a:ext cx="398658" cy="34046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375.3pt;margin-top:-81.25pt;width:31.4pt;height:26.8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" fillcolor="white [3212]" stroked="f" strokeweight="2pt"/>
            </w:pict>
          </mc:Fallback>
        </mc:AlternateContent>
      </w:r>
      <w:r>
        <w:rPr>
          <w:lang w:val="id-ID"/>
        </w:rPr>
        <w:t xml:space="preserve">Sharma, B., dan K. Satinder. 2015. </w:t>
      </w:r>
      <w:r>
        <w:rPr>
          <w:i/>
          <w:lang w:val="id-ID"/>
        </w:rPr>
        <w:t>Microbial Evaluation of Bottled Water Marketed in North India</w:t>
      </w:r>
      <w:r>
        <w:rPr>
          <w:lang w:val="id-ID"/>
        </w:rPr>
        <w:t>. Indian J Public Health 2015;59:299-301. Diunduh tanggal 05 Februari 2020</w:t>
      </w:r>
      <w:r w:rsidRPr="009D7183">
        <w:rPr>
          <w:lang w:val="id-ID"/>
        </w:rPr>
        <w:t xml:space="preserve">. </w:t>
      </w:r>
      <w:hyperlink r:id="rId18" w:history="1">
        <w:r w:rsidRPr="009D7183">
          <w:rPr>
            <w:rStyle w:val="Hyperlink"/>
            <w:color w:val="auto"/>
            <w:u w:val="none"/>
            <w:lang w:val="id-ID"/>
          </w:rPr>
          <w:t>http://www.ijph.in</w:t>
        </w:r>
      </w:hyperlink>
      <w:r w:rsidRPr="009D7183">
        <w:rPr>
          <w:lang w:val="id-ID"/>
        </w:rPr>
        <w:t>.</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Surati. 2015.</w:t>
      </w:r>
      <w:r w:rsidRPr="000C72A6">
        <w:t xml:space="preserve"> </w:t>
      </w:r>
      <w:r w:rsidRPr="00A30E05">
        <w:rPr>
          <w:i/>
          <w:iCs/>
        </w:rPr>
        <w:t xml:space="preserve">Bahaya Zat Aditif Rhodamin B </w:t>
      </w:r>
      <w:r w:rsidRPr="00A30E05">
        <w:rPr>
          <w:i/>
          <w:iCs/>
          <w:lang w:val="id-ID"/>
        </w:rPr>
        <w:t>p</w:t>
      </w:r>
      <w:r w:rsidRPr="00A30E05">
        <w:rPr>
          <w:i/>
          <w:iCs/>
        </w:rPr>
        <w:t>ada Makanan</w:t>
      </w:r>
      <w:r>
        <w:rPr>
          <w:lang w:val="id-ID"/>
        </w:rPr>
        <w:t>. Biologi SKL Volume 4 (1). Tahun 2015: 22-28. Diunduh tanggal 10 Agustus 2020. http://Jurnal.iainambon.ac.id</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 xml:space="preserve">Surono, I.S., </w:t>
      </w:r>
      <w:r w:rsidRPr="000C3C0E">
        <w:rPr>
          <w:shd w:val="clear" w:color="auto" w:fill="FFFFFF"/>
        </w:rPr>
        <w:t>A</w:t>
      </w:r>
      <w:r>
        <w:rPr>
          <w:shd w:val="clear" w:color="auto" w:fill="FFFFFF"/>
          <w:lang w:val="id-ID"/>
        </w:rPr>
        <w:t xml:space="preserve">. </w:t>
      </w:r>
      <w:r>
        <w:rPr>
          <w:shd w:val="clear" w:color="auto" w:fill="FFFFFF"/>
        </w:rPr>
        <w:t>Sudibyo, dan P</w:t>
      </w:r>
      <w:r>
        <w:rPr>
          <w:shd w:val="clear" w:color="auto" w:fill="FFFFFF"/>
          <w:lang w:val="id-ID"/>
        </w:rPr>
        <w:t>.</w:t>
      </w:r>
      <w:r w:rsidRPr="000C3C0E">
        <w:rPr>
          <w:shd w:val="clear" w:color="auto" w:fill="FFFFFF"/>
        </w:rPr>
        <w:t xml:space="preserve"> Waspodo</w:t>
      </w:r>
      <w:r w:rsidRPr="000C3C0E">
        <w:rPr>
          <w:lang w:val="id-ID"/>
        </w:rPr>
        <w:t xml:space="preserve">. 2018. </w:t>
      </w:r>
      <w:r w:rsidRPr="000C3C0E">
        <w:rPr>
          <w:i/>
          <w:lang w:val="id-ID"/>
        </w:rPr>
        <w:t>Pengantar Keamanan Pangan untuk Industri</w:t>
      </w:r>
      <w:r w:rsidRPr="000C3C0E">
        <w:rPr>
          <w:lang w:val="id-ID"/>
        </w:rPr>
        <w:t>. Yogyakarta</w:t>
      </w:r>
      <w:r>
        <w:rPr>
          <w:lang w:val="id-ID"/>
        </w:rPr>
        <w:t>. Penerbit Deepublish</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noProof/>
          <w:lang w:bidi="ug-CN"/>
        </w:rPr>
        <mc:AlternateContent>
          <mc:Choice Requires="wps">
            <w:drawing>
              <wp:anchor distT="0" distB="0" distL="114300" distR="114300" simplePos="0" relativeHeight="251682816" behindDoc="0" locked="0" layoutInCell="1" allowOverlap="1" wp14:anchorId="3FF948B1" wp14:editId="5966903B">
                <wp:simplePos x="0" y="0"/>
                <wp:positionH relativeFrom="column">
                  <wp:posOffset>4668790</wp:posOffset>
                </wp:positionH>
                <wp:positionV relativeFrom="paragraph">
                  <wp:posOffset>-1099712</wp:posOffset>
                </wp:positionV>
                <wp:extent cx="496111" cy="466928"/>
                <wp:effectExtent l="0" t="0" r="18415" b="28575"/>
                <wp:wrapNone/>
                <wp:docPr id="10" name="Rectangle 10"/>
                <wp:cNvGraphicFramePr/>
                <a:graphic xmlns:a="http://schemas.openxmlformats.org/drawingml/2006/main">
                  <a:graphicData uri="http://schemas.microsoft.com/office/word/2010/wordprocessingShape">
                    <wps:wsp>
                      <wps:cNvSpPr/>
                      <wps:spPr>
                        <a:xfrm>
                          <a:off x="0" y="0"/>
                          <a:ext cx="496111" cy="46692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0" o:spid="_x0000_s1026" style="position:absolute;margin-left:367.6pt;margin-top:-86.6pt;width:39.05pt;height:36.7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" fillcolor="white [3212]" strokecolor="white [3212]" strokeweight="2pt"/>
            </w:pict>
          </mc:Fallback>
        </mc:AlternateContent>
      </w:r>
      <w:r>
        <w:rPr>
          <w:lang w:val="id-ID"/>
        </w:rPr>
        <w:t xml:space="preserve">Undang-undang Republik Indonesia Nomor 18 Tahun 2012 </w:t>
      </w:r>
      <w:r w:rsidRPr="0071479B">
        <w:rPr>
          <w:i/>
          <w:iCs/>
          <w:lang w:val="id-ID"/>
        </w:rPr>
        <w:t>Pangan</w:t>
      </w:r>
      <w:r>
        <w:rPr>
          <w:lang w:val="id-ID"/>
        </w:rPr>
        <w:t xml:space="preserve">. 16 November 2012. Lembaran Negara republik Indonesia Tahun 2012 Nomor 227. Jakarta </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 xml:space="preserve">Wijaya, H., N.Mulyono, dan F.A.Afandi. 2018. </w:t>
      </w:r>
      <w:r>
        <w:rPr>
          <w:i/>
          <w:lang w:val="id-ID"/>
        </w:rPr>
        <w:t>Bahan Tambahan Pangan Pengawet</w:t>
      </w:r>
      <w:r>
        <w:rPr>
          <w:lang w:val="id-ID"/>
        </w:rPr>
        <w:t>. Bogor. PT Penerbit IPB Perss.</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Yulisa, N.Y</w:t>
      </w:r>
      <w:r w:rsidRPr="0078289E">
        <w:rPr>
          <w:i/>
          <w:iCs/>
          <w:lang w:val="id-ID"/>
        </w:rPr>
        <w:t xml:space="preserve">., </w:t>
      </w:r>
      <w:r w:rsidRPr="0078289E">
        <w:rPr>
          <w:rStyle w:val="Emphasis"/>
          <w:i w:val="0"/>
          <w:iCs w:val="0"/>
          <w:shd w:val="clear" w:color="auto" w:fill="FBFBF3"/>
        </w:rPr>
        <w:t> E</w:t>
      </w:r>
      <w:r>
        <w:rPr>
          <w:rStyle w:val="Emphasis"/>
          <w:i w:val="0"/>
          <w:iCs w:val="0"/>
          <w:shd w:val="clear" w:color="auto" w:fill="FBFBF3"/>
          <w:lang w:val="id-ID"/>
        </w:rPr>
        <w:t xml:space="preserve">. </w:t>
      </w:r>
      <w:r w:rsidRPr="0078289E">
        <w:rPr>
          <w:rStyle w:val="Emphasis"/>
          <w:i w:val="0"/>
          <w:iCs w:val="0"/>
          <w:shd w:val="clear" w:color="auto" w:fill="FBFBF3"/>
        </w:rPr>
        <w:t>Asni,</w:t>
      </w:r>
      <w:r>
        <w:rPr>
          <w:rStyle w:val="Emphasis"/>
          <w:i w:val="0"/>
          <w:iCs w:val="0"/>
          <w:shd w:val="clear" w:color="auto" w:fill="FBFBF3"/>
          <w:lang w:val="id-ID"/>
        </w:rPr>
        <w:t xml:space="preserve"> dan</w:t>
      </w:r>
      <w:r>
        <w:rPr>
          <w:rStyle w:val="Emphasis"/>
          <w:i w:val="0"/>
          <w:iCs w:val="0"/>
          <w:shd w:val="clear" w:color="auto" w:fill="FBFBF3"/>
        </w:rPr>
        <w:t xml:space="preserve"> M</w:t>
      </w:r>
      <w:r>
        <w:rPr>
          <w:rStyle w:val="Emphasis"/>
          <w:i w:val="0"/>
          <w:iCs w:val="0"/>
          <w:shd w:val="clear" w:color="auto" w:fill="FBFBF3"/>
          <w:lang w:val="id-ID"/>
        </w:rPr>
        <w:t>.</w:t>
      </w:r>
      <w:r w:rsidRPr="0078289E">
        <w:rPr>
          <w:rStyle w:val="Emphasis"/>
          <w:i w:val="0"/>
          <w:iCs w:val="0"/>
          <w:shd w:val="clear" w:color="auto" w:fill="FBFBF3"/>
        </w:rPr>
        <w:t xml:space="preserve"> Azrin</w:t>
      </w:r>
      <w:r>
        <w:rPr>
          <w:lang w:val="id-ID"/>
        </w:rPr>
        <w:t xml:space="preserve">. 2014. </w:t>
      </w:r>
      <w:r w:rsidRPr="0078289E">
        <w:rPr>
          <w:i/>
          <w:iCs/>
        </w:rPr>
        <w:t xml:space="preserve">Uji Formalin </w:t>
      </w:r>
      <w:r w:rsidRPr="0078289E">
        <w:rPr>
          <w:i/>
          <w:iCs/>
          <w:lang w:val="id-ID"/>
        </w:rPr>
        <w:t>p</w:t>
      </w:r>
      <w:r w:rsidRPr="0078289E">
        <w:rPr>
          <w:i/>
          <w:iCs/>
        </w:rPr>
        <w:t xml:space="preserve">ada Ikan Asin Gurami </w:t>
      </w:r>
      <w:r w:rsidRPr="0078289E">
        <w:rPr>
          <w:i/>
          <w:iCs/>
          <w:lang w:val="id-ID"/>
        </w:rPr>
        <w:t>d</w:t>
      </w:r>
      <w:r w:rsidRPr="0078289E">
        <w:rPr>
          <w:i/>
          <w:iCs/>
        </w:rPr>
        <w:t>i Pasar Tradisional Pekanbaru</w:t>
      </w:r>
      <w:r>
        <w:rPr>
          <w:lang w:val="id-ID"/>
        </w:rPr>
        <w:t xml:space="preserve">. </w:t>
      </w:r>
      <w:r>
        <w:t xml:space="preserve">Jom FK Volume 1 </w:t>
      </w:r>
      <w:r>
        <w:rPr>
          <w:lang w:val="id-ID"/>
        </w:rPr>
        <w:t>(2)</w:t>
      </w:r>
      <w:r>
        <w:t xml:space="preserve"> Oktober 2014</w:t>
      </w:r>
      <w:r>
        <w:rPr>
          <w:lang w:val="id-ID"/>
        </w:rPr>
        <w:t>. Diunduh tanggal 10 Agustus 2020</w:t>
      </w:r>
      <w:r w:rsidRPr="007E400C">
        <w:rPr>
          <w:lang w:val="id-ID"/>
        </w:rPr>
        <w:t xml:space="preserve">. </w:t>
      </w:r>
      <w:hyperlink r:id="rId19" w:history="1">
        <w:r w:rsidRPr="007E400C">
          <w:rPr>
            <w:rStyle w:val="Hyperlink"/>
            <w:color w:val="auto"/>
            <w:u w:val="none"/>
          </w:rPr>
          <w:t>https://media.neliti.</w:t>
        </w:r>
        <w:r w:rsidRPr="007E400C">
          <w:rPr>
            <w:rStyle w:val="Hyperlink"/>
            <w:color w:val="auto"/>
            <w:u w:val="none"/>
            <w:lang w:val="id-ID"/>
          </w:rPr>
          <w:t>c</w:t>
        </w:r>
        <w:r w:rsidRPr="007E400C">
          <w:rPr>
            <w:rStyle w:val="Hyperlink"/>
            <w:color w:val="auto"/>
            <w:u w:val="none"/>
          </w:rPr>
          <w:t>om</w:t>
        </w:r>
      </w:hyperlink>
    </w:p>
    <w:p w:rsidR="00101118" w:rsidRDefault="00101118" w:rsidP="00101118">
      <w:pPr>
        <w:spacing w:after="0" w:line="240" w:lineRule="auto"/>
        <w:ind w:left="993" w:hanging="993"/>
        <w:jc w:val="both"/>
        <w:rPr>
          <w:lang w:val="id-ID"/>
        </w:rPr>
      </w:pPr>
    </w:p>
    <w:p w:rsidR="005325A8" w:rsidRPr="00EE211A" w:rsidRDefault="00101118" w:rsidP="00EE211A">
      <w:pPr>
        <w:spacing w:after="0" w:line="240" w:lineRule="auto"/>
        <w:ind w:left="993" w:hanging="993"/>
        <w:jc w:val="both"/>
        <w:rPr>
          <w:lang w:val="id-ID"/>
        </w:rPr>
      </w:pPr>
      <w:r>
        <w:rPr>
          <w:lang w:val="id-ID"/>
        </w:rPr>
        <w:t xml:space="preserve">Zuraida, R., </w:t>
      </w:r>
      <w:r>
        <w:t>O</w:t>
      </w:r>
      <w:r>
        <w:rPr>
          <w:lang w:val="id-ID"/>
        </w:rPr>
        <w:t xml:space="preserve">. </w:t>
      </w:r>
      <w:r>
        <w:t>Saputra</w:t>
      </w:r>
      <w:r>
        <w:rPr>
          <w:lang w:val="id-ID"/>
        </w:rPr>
        <w:t>.</w:t>
      </w:r>
      <w:r>
        <w:t>, Z</w:t>
      </w:r>
      <w:r>
        <w:rPr>
          <w:lang w:val="id-ID"/>
        </w:rPr>
        <w:t xml:space="preserve">. </w:t>
      </w:r>
      <w:r>
        <w:t>Sahli,</w:t>
      </w:r>
      <w:r>
        <w:rPr>
          <w:lang w:val="id-ID"/>
        </w:rPr>
        <w:t xml:space="preserve"> dan</w:t>
      </w:r>
      <w:r>
        <w:t xml:space="preserve"> A</w:t>
      </w:r>
      <w:r>
        <w:rPr>
          <w:lang w:val="id-ID"/>
        </w:rPr>
        <w:t>.</w:t>
      </w:r>
      <w:r>
        <w:t>Aprilia</w:t>
      </w:r>
      <w:r>
        <w:rPr>
          <w:lang w:val="id-ID"/>
        </w:rPr>
        <w:t xml:space="preserve">2017. </w:t>
      </w:r>
      <w:r w:rsidRPr="00222448">
        <w:rPr>
          <w:i/>
          <w:iCs/>
        </w:rPr>
        <w:t>Faktor-Faktor yang Mempengaruhi Pedagang Jajanan Anak Sekolah Dasar terhadap Penggunaan Pewarna Metanil Yellow di Kecamatan Sukarame Bandar Lampung Tahun 2015</w:t>
      </w:r>
      <w:r>
        <w:rPr>
          <w:lang w:val="id-ID"/>
        </w:rPr>
        <w:t xml:space="preserve">. Jurnal Kesehatan dan Agromedicine Volume 4 (1). Tahun 2017. </w:t>
      </w:r>
      <w:r w:rsidRPr="00222448">
        <w:t>http</w:t>
      </w:r>
      <w:r>
        <w:t>s://juke.kedokteran.unila.ac.id</w:t>
      </w:r>
    </w:p>
    <w:p w:rsidR="00DD6D02" w:rsidRPr="008028A6" w:rsidRDefault="00DD6D02" w:rsidP="00DD6D02">
      <w:pPr>
        <w:spacing w:after="0" w:line="360" w:lineRule="auto"/>
        <w:jc w:val="both"/>
        <w:rPr>
          <w:b/>
          <w:bCs/>
          <w:lang w:val="id-ID"/>
        </w:rPr>
      </w:pPr>
    </w:p>
    <w:p w:rsidR="00E2398B" w:rsidRDefault="00E2398B" w:rsidP="00E2398B">
      <w:pPr>
        <w:spacing w:after="0" w:line="360" w:lineRule="auto"/>
        <w:ind w:firstLine="567"/>
        <w:jc w:val="both"/>
        <w:rPr>
          <w:lang w:val="id-ID"/>
        </w:rPr>
      </w:pPr>
    </w:p>
    <w:sectPr w:rsidR="00E2398B" w:rsidSect="00E62E3A">
      <w:type w:val="continuous"/>
      <w:pgSz w:w="11907" w:h="16840" w:code="9"/>
      <w:pgMar w:top="1701" w:right="1701" w:bottom="1701" w:left="1701" w:header="709" w:footer="709" w:gutter="0"/>
      <w:cols w:num="2" w:space="28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56C" w:rsidRDefault="001E056C" w:rsidP="00F83EE8">
      <w:pPr>
        <w:spacing w:after="0" w:line="240" w:lineRule="auto"/>
      </w:pPr>
      <w:r>
        <w:separator/>
      </w:r>
    </w:p>
  </w:endnote>
  <w:endnote w:type="continuationSeparator" w:id="0">
    <w:p w:rsidR="001E056C" w:rsidRDefault="001E056C" w:rsidP="00F83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Microsoft Uighur">
    <w:panose1 w:val="02000000000000000000"/>
    <w:charset w:val="00"/>
    <w:family w:val="auto"/>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56C" w:rsidRDefault="001E056C" w:rsidP="00F83EE8">
      <w:pPr>
        <w:spacing w:after="0" w:line="240" w:lineRule="auto"/>
      </w:pPr>
      <w:r>
        <w:separator/>
      </w:r>
    </w:p>
  </w:footnote>
  <w:footnote w:type="continuationSeparator" w:id="0">
    <w:p w:rsidR="001E056C" w:rsidRDefault="001E056C" w:rsidP="00F83E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2069757"/>
      <w:docPartObj>
        <w:docPartGallery w:val="Page Numbers (Top of Page)"/>
        <w:docPartUnique/>
      </w:docPartObj>
    </w:sdtPr>
    <w:sdtEndPr>
      <w:rPr>
        <w:noProof/>
      </w:rPr>
    </w:sdtEndPr>
    <w:sdtContent>
      <w:p w:rsidR="000F4202" w:rsidRPr="007968C0" w:rsidRDefault="000F4202">
        <w:pPr>
          <w:pStyle w:val="Header"/>
          <w:jc w:val="right"/>
        </w:pPr>
        <w:r w:rsidRPr="007968C0">
          <w:fldChar w:fldCharType="begin"/>
        </w:r>
        <w:r w:rsidRPr="007968C0">
          <w:instrText xml:space="preserve"> PAGE   \* MERGEFORMAT </w:instrText>
        </w:r>
        <w:r w:rsidRPr="007968C0">
          <w:fldChar w:fldCharType="separate"/>
        </w:r>
        <w:r w:rsidR="00856C61">
          <w:rPr>
            <w:noProof/>
          </w:rPr>
          <w:t>1</w:t>
        </w:r>
        <w:r w:rsidRPr="007968C0">
          <w:rPr>
            <w:noProof/>
          </w:rPr>
          <w:fldChar w:fldCharType="end"/>
        </w:r>
      </w:p>
    </w:sdtContent>
  </w:sdt>
  <w:p w:rsidR="000F4202" w:rsidRDefault="000F42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36CDB"/>
    <w:multiLevelType w:val="hybridMultilevel"/>
    <w:tmpl w:val="8FE24260"/>
    <w:lvl w:ilvl="0" w:tplc="704A43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DE47F7"/>
    <w:multiLevelType w:val="multilevel"/>
    <w:tmpl w:val="39DE47F7"/>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21136F6"/>
    <w:multiLevelType w:val="multilevel"/>
    <w:tmpl w:val="0409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7843751B"/>
    <w:multiLevelType w:val="multilevel"/>
    <w:tmpl w:val="0421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3"/>
  </w:num>
  <w:num w:numId="3">
    <w:abstractNumId w:val="1"/>
  </w:num>
  <w:num w:numId="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B70"/>
    <w:rsid w:val="0000021D"/>
    <w:rsid w:val="00000FEC"/>
    <w:rsid w:val="00001318"/>
    <w:rsid w:val="000019E8"/>
    <w:rsid w:val="00002E4A"/>
    <w:rsid w:val="000043CB"/>
    <w:rsid w:val="00005830"/>
    <w:rsid w:val="00006626"/>
    <w:rsid w:val="00007656"/>
    <w:rsid w:val="000102E2"/>
    <w:rsid w:val="0001657D"/>
    <w:rsid w:val="0001675F"/>
    <w:rsid w:val="00017661"/>
    <w:rsid w:val="0001773E"/>
    <w:rsid w:val="000227AC"/>
    <w:rsid w:val="000227B8"/>
    <w:rsid w:val="000242B1"/>
    <w:rsid w:val="00024F8D"/>
    <w:rsid w:val="00026006"/>
    <w:rsid w:val="0003000B"/>
    <w:rsid w:val="00031DFC"/>
    <w:rsid w:val="00034C55"/>
    <w:rsid w:val="00037302"/>
    <w:rsid w:val="0003792C"/>
    <w:rsid w:val="00041A5E"/>
    <w:rsid w:val="00041CB0"/>
    <w:rsid w:val="00041CB7"/>
    <w:rsid w:val="0004238C"/>
    <w:rsid w:val="00042EFF"/>
    <w:rsid w:val="00046688"/>
    <w:rsid w:val="00046AF8"/>
    <w:rsid w:val="00051917"/>
    <w:rsid w:val="00052ED4"/>
    <w:rsid w:val="000550D8"/>
    <w:rsid w:val="000559A7"/>
    <w:rsid w:val="00055B2E"/>
    <w:rsid w:val="00055B38"/>
    <w:rsid w:val="00063E84"/>
    <w:rsid w:val="00065FD1"/>
    <w:rsid w:val="00066809"/>
    <w:rsid w:val="000675A1"/>
    <w:rsid w:val="00067C28"/>
    <w:rsid w:val="00067C8E"/>
    <w:rsid w:val="0007053F"/>
    <w:rsid w:val="00074317"/>
    <w:rsid w:val="00075699"/>
    <w:rsid w:val="00075A10"/>
    <w:rsid w:val="000776C8"/>
    <w:rsid w:val="00080A85"/>
    <w:rsid w:val="000817DC"/>
    <w:rsid w:val="0008186D"/>
    <w:rsid w:val="00082CEC"/>
    <w:rsid w:val="00082DE0"/>
    <w:rsid w:val="0008361B"/>
    <w:rsid w:val="0008438A"/>
    <w:rsid w:val="000853F9"/>
    <w:rsid w:val="00086D66"/>
    <w:rsid w:val="00087E16"/>
    <w:rsid w:val="0009127E"/>
    <w:rsid w:val="00092BAB"/>
    <w:rsid w:val="00095E36"/>
    <w:rsid w:val="000965DB"/>
    <w:rsid w:val="00097B5B"/>
    <w:rsid w:val="000A0E6F"/>
    <w:rsid w:val="000A401C"/>
    <w:rsid w:val="000A4AD5"/>
    <w:rsid w:val="000A67A4"/>
    <w:rsid w:val="000A6F67"/>
    <w:rsid w:val="000B3261"/>
    <w:rsid w:val="000B4CF2"/>
    <w:rsid w:val="000B6BCB"/>
    <w:rsid w:val="000B7F08"/>
    <w:rsid w:val="000C0634"/>
    <w:rsid w:val="000C2792"/>
    <w:rsid w:val="000C315E"/>
    <w:rsid w:val="000C512E"/>
    <w:rsid w:val="000D1D48"/>
    <w:rsid w:val="000D755F"/>
    <w:rsid w:val="000E3EB0"/>
    <w:rsid w:val="000E4CCF"/>
    <w:rsid w:val="000E61E6"/>
    <w:rsid w:val="000F148F"/>
    <w:rsid w:val="000F2090"/>
    <w:rsid w:val="000F3B83"/>
    <w:rsid w:val="000F4202"/>
    <w:rsid w:val="000F4D7E"/>
    <w:rsid w:val="000F547D"/>
    <w:rsid w:val="00101118"/>
    <w:rsid w:val="0010507B"/>
    <w:rsid w:val="00105825"/>
    <w:rsid w:val="00112774"/>
    <w:rsid w:val="0011454C"/>
    <w:rsid w:val="001168E0"/>
    <w:rsid w:val="001202B2"/>
    <w:rsid w:val="00125401"/>
    <w:rsid w:val="001274A1"/>
    <w:rsid w:val="001313A6"/>
    <w:rsid w:val="00133394"/>
    <w:rsid w:val="001379E7"/>
    <w:rsid w:val="0014247C"/>
    <w:rsid w:val="001426D4"/>
    <w:rsid w:val="00142E0C"/>
    <w:rsid w:val="00143B18"/>
    <w:rsid w:val="0014528E"/>
    <w:rsid w:val="00147EBF"/>
    <w:rsid w:val="00147F5E"/>
    <w:rsid w:val="00150CFC"/>
    <w:rsid w:val="00150FEF"/>
    <w:rsid w:val="001517FE"/>
    <w:rsid w:val="00151BE8"/>
    <w:rsid w:val="0015257C"/>
    <w:rsid w:val="00154392"/>
    <w:rsid w:val="0015538E"/>
    <w:rsid w:val="001605AC"/>
    <w:rsid w:val="001607E7"/>
    <w:rsid w:val="00161474"/>
    <w:rsid w:val="001623FF"/>
    <w:rsid w:val="00162928"/>
    <w:rsid w:val="00162A5C"/>
    <w:rsid w:val="00162BE9"/>
    <w:rsid w:val="00164E98"/>
    <w:rsid w:val="00165BD9"/>
    <w:rsid w:val="00166D50"/>
    <w:rsid w:val="00170EA2"/>
    <w:rsid w:val="001712A6"/>
    <w:rsid w:val="001731E0"/>
    <w:rsid w:val="001735F4"/>
    <w:rsid w:val="00174871"/>
    <w:rsid w:val="00182A1F"/>
    <w:rsid w:val="00185190"/>
    <w:rsid w:val="00191899"/>
    <w:rsid w:val="00196C74"/>
    <w:rsid w:val="001A22C3"/>
    <w:rsid w:val="001A3624"/>
    <w:rsid w:val="001A37D0"/>
    <w:rsid w:val="001A52C8"/>
    <w:rsid w:val="001A5C68"/>
    <w:rsid w:val="001A72B2"/>
    <w:rsid w:val="001B1217"/>
    <w:rsid w:val="001B1B4A"/>
    <w:rsid w:val="001B3AC4"/>
    <w:rsid w:val="001B4B79"/>
    <w:rsid w:val="001B5AF5"/>
    <w:rsid w:val="001B6DED"/>
    <w:rsid w:val="001B7F12"/>
    <w:rsid w:val="001C0C39"/>
    <w:rsid w:val="001C1347"/>
    <w:rsid w:val="001C2519"/>
    <w:rsid w:val="001C297C"/>
    <w:rsid w:val="001C2FEF"/>
    <w:rsid w:val="001C3D34"/>
    <w:rsid w:val="001C4256"/>
    <w:rsid w:val="001C4297"/>
    <w:rsid w:val="001C627A"/>
    <w:rsid w:val="001D017F"/>
    <w:rsid w:val="001D0A67"/>
    <w:rsid w:val="001D3DED"/>
    <w:rsid w:val="001D5120"/>
    <w:rsid w:val="001D685D"/>
    <w:rsid w:val="001D68FA"/>
    <w:rsid w:val="001E056C"/>
    <w:rsid w:val="001E0ADE"/>
    <w:rsid w:val="001E16DB"/>
    <w:rsid w:val="001E48BA"/>
    <w:rsid w:val="001E59A1"/>
    <w:rsid w:val="001E731C"/>
    <w:rsid w:val="001F37CF"/>
    <w:rsid w:val="0021105C"/>
    <w:rsid w:val="00211772"/>
    <w:rsid w:val="002132F0"/>
    <w:rsid w:val="002152D9"/>
    <w:rsid w:val="00216973"/>
    <w:rsid w:val="0021714D"/>
    <w:rsid w:val="002206AA"/>
    <w:rsid w:val="00226AC0"/>
    <w:rsid w:val="00227DCD"/>
    <w:rsid w:val="00231B46"/>
    <w:rsid w:val="002324A3"/>
    <w:rsid w:val="002352AA"/>
    <w:rsid w:val="0023629C"/>
    <w:rsid w:val="002376CF"/>
    <w:rsid w:val="002408B6"/>
    <w:rsid w:val="00243CFF"/>
    <w:rsid w:val="00245772"/>
    <w:rsid w:val="0024639D"/>
    <w:rsid w:val="00247D82"/>
    <w:rsid w:val="00250ED1"/>
    <w:rsid w:val="00251228"/>
    <w:rsid w:val="002534EC"/>
    <w:rsid w:val="00254482"/>
    <w:rsid w:val="0025466D"/>
    <w:rsid w:val="00254C69"/>
    <w:rsid w:val="00255DAC"/>
    <w:rsid w:val="0026011F"/>
    <w:rsid w:val="00263545"/>
    <w:rsid w:val="002656CB"/>
    <w:rsid w:val="00270CB8"/>
    <w:rsid w:val="00271EAE"/>
    <w:rsid w:val="00274E0A"/>
    <w:rsid w:val="0027590B"/>
    <w:rsid w:val="00276A6B"/>
    <w:rsid w:val="002773CB"/>
    <w:rsid w:val="00281CAD"/>
    <w:rsid w:val="00282300"/>
    <w:rsid w:val="00284838"/>
    <w:rsid w:val="00285CD1"/>
    <w:rsid w:val="00286DBA"/>
    <w:rsid w:val="00291645"/>
    <w:rsid w:val="00291877"/>
    <w:rsid w:val="00292181"/>
    <w:rsid w:val="002964CB"/>
    <w:rsid w:val="00297CE3"/>
    <w:rsid w:val="002A1A3C"/>
    <w:rsid w:val="002A3169"/>
    <w:rsid w:val="002A3E57"/>
    <w:rsid w:val="002A4669"/>
    <w:rsid w:val="002A4821"/>
    <w:rsid w:val="002A57E9"/>
    <w:rsid w:val="002A5973"/>
    <w:rsid w:val="002A5A57"/>
    <w:rsid w:val="002A5C9E"/>
    <w:rsid w:val="002A6E13"/>
    <w:rsid w:val="002A6FC6"/>
    <w:rsid w:val="002B138A"/>
    <w:rsid w:val="002B1958"/>
    <w:rsid w:val="002B3893"/>
    <w:rsid w:val="002B5A92"/>
    <w:rsid w:val="002B63AE"/>
    <w:rsid w:val="002C0321"/>
    <w:rsid w:val="002C18C5"/>
    <w:rsid w:val="002C3388"/>
    <w:rsid w:val="002C351B"/>
    <w:rsid w:val="002C4431"/>
    <w:rsid w:val="002C5491"/>
    <w:rsid w:val="002C655C"/>
    <w:rsid w:val="002D0F14"/>
    <w:rsid w:val="002D0F4E"/>
    <w:rsid w:val="002D137F"/>
    <w:rsid w:val="002D1664"/>
    <w:rsid w:val="002D34FF"/>
    <w:rsid w:val="002D3A90"/>
    <w:rsid w:val="002D3D16"/>
    <w:rsid w:val="002D4334"/>
    <w:rsid w:val="002D4BDF"/>
    <w:rsid w:val="002D4DAD"/>
    <w:rsid w:val="002D6035"/>
    <w:rsid w:val="002D69D4"/>
    <w:rsid w:val="002D7B7B"/>
    <w:rsid w:val="002D7D67"/>
    <w:rsid w:val="002E030B"/>
    <w:rsid w:val="002E0E8B"/>
    <w:rsid w:val="002E48EB"/>
    <w:rsid w:val="002E5EA3"/>
    <w:rsid w:val="002F19D5"/>
    <w:rsid w:val="002F1F28"/>
    <w:rsid w:val="002F24FB"/>
    <w:rsid w:val="002F2E35"/>
    <w:rsid w:val="002F30C3"/>
    <w:rsid w:val="002F352E"/>
    <w:rsid w:val="002F3BE4"/>
    <w:rsid w:val="002F751F"/>
    <w:rsid w:val="003007A9"/>
    <w:rsid w:val="00301C92"/>
    <w:rsid w:val="0030332E"/>
    <w:rsid w:val="0030370C"/>
    <w:rsid w:val="003111DE"/>
    <w:rsid w:val="00313AD0"/>
    <w:rsid w:val="0031435D"/>
    <w:rsid w:val="00316C07"/>
    <w:rsid w:val="003219AC"/>
    <w:rsid w:val="00322C2F"/>
    <w:rsid w:val="00323695"/>
    <w:rsid w:val="00325015"/>
    <w:rsid w:val="003251D0"/>
    <w:rsid w:val="00325911"/>
    <w:rsid w:val="00327FD6"/>
    <w:rsid w:val="0033480F"/>
    <w:rsid w:val="003361FC"/>
    <w:rsid w:val="00337439"/>
    <w:rsid w:val="00337FC2"/>
    <w:rsid w:val="00341A5F"/>
    <w:rsid w:val="00342906"/>
    <w:rsid w:val="00342EC8"/>
    <w:rsid w:val="00345469"/>
    <w:rsid w:val="0034672A"/>
    <w:rsid w:val="003508DF"/>
    <w:rsid w:val="003518DC"/>
    <w:rsid w:val="0035350A"/>
    <w:rsid w:val="00355912"/>
    <w:rsid w:val="00357FEA"/>
    <w:rsid w:val="003601EA"/>
    <w:rsid w:val="00362D26"/>
    <w:rsid w:val="0036306D"/>
    <w:rsid w:val="00364CD9"/>
    <w:rsid w:val="0036627E"/>
    <w:rsid w:val="0037178E"/>
    <w:rsid w:val="003722DA"/>
    <w:rsid w:val="00373E4D"/>
    <w:rsid w:val="00375B2A"/>
    <w:rsid w:val="0037652F"/>
    <w:rsid w:val="00377436"/>
    <w:rsid w:val="00383413"/>
    <w:rsid w:val="003836B0"/>
    <w:rsid w:val="0038387A"/>
    <w:rsid w:val="0038641D"/>
    <w:rsid w:val="003910F3"/>
    <w:rsid w:val="003926BE"/>
    <w:rsid w:val="003930A0"/>
    <w:rsid w:val="00393C12"/>
    <w:rsid w:val="00395331"/>
    <w:rsid w:val="003967D8"/>
    <w:rsid w:val="003A18A4"/>
    <w:rsid w:val="003A2737"/>
    <w:rsid w:val="003A440B"/>
    <w:rsid w:val="003A58A9"/>
    <w:rsid w:val="003A700F"/>
    <w:rsid w:val="003A7455"/>
    <w:rsid w:val="003A748B"/>
    <w:rsid w:val="003B304A"/>
    <w:rsid w:val="003B391E"/>
    <w:rsid w:val="003B4242"/>
    <w:rsid w:val="003B43F2"/>
    <w:rsid w:val="003B51B6"/>
    <w:rsid w:val="003B56F5"/>
    <w:rsid w:val="003B7952"/>
    <w:rsid w:val="003B7C21"/>
    <w:rsid w:val="003C0C20"/>
    <w:rsid w:val="003C2EEC"/>
    <w:rsid w:val="003C754B"/>
    <w:rsid w:val="003D048A"/>
    <w:rsid w:val="003D6635"/>
    <w:rsid w:val="003D6FF5"/>
    <w:rsid w:val="003E005E"/>
    <w:rsid w:val="003E009D"/>
    <w:rsid w:val="003E0238"/>
    <w:rsid w:val="003E0ECC"/>
    <w:rsid w:val="003E3024"/>
    <w:rsid w:val="003E35F8"/>
    <w:rsid w:val="003E3A86"/>
    <w:rsid w:val="003F06AC"/>
    <w:rsid w:val="003F1133"/>
    <w:rsid w:val="003F209F"/>
    <w:rsid w:val="003F2455"/>
    <w:rsid w:val="003F36C2"/>
    <w:rsid w:val="003F4FF0"/>
    <w:rsid w:val="003F659A"/>
    <w:rsid w:val="00400330"/>
    <w:rsid w:val="0040065A"/>
    <w:rsid w:val="00402115"/>
    <w:rsid w:val="004027CC"/>
    <w:rsid w:val="00402833"/>
    <w:rsid w:val="00402FA3"/>
    <w:rsid w:val="004031EE"/>
    <w:rsid w:val="00405615"/>
    <w:rsid w:val="00406522"/>
    <w:rsid w:val="00406AC6"/>
    <w:rsid w:val="00406F42"/>
    <w:rsid w:val="004101E8"/>
    <w:rsid w:val="00410601"/>
    <w:rsid w:val="00410846"/>
    <w:rsid w:val="00411376"/>
    <w:rsid w:val="0041215D"/>
    <w:rsid w:val="00414754"/>
    <w:rsid w:val="00416C7E"/>
    <w:rsid w:val="00417B43"/>
    <w:rsid w:val="004214D0"/>
    <w:rsid w:val="004254D9"/>
    <w:rsid w:val="00427AA2"/>
    <w:rsid w:val="00431E06"/>
    <w:rsid w:val="00433A71"/>
    <w:rsid w:val="00434363"/>
    <w:rsid w:val="0043560F"/>
    <w:rsid w:val="0043733C"/>
    <w:rsid w:val="0044369E"/>
    <w:rsid w:val="00444568"/>
    <w:rsid w:val="0044486E"/>
    <w:rsid w:val="004462CB"/>
    <w:rsid w:val="00446E41"/>
    <w:rsid w:val="0044775D"/>
    <w:rsid w:val="00452DDD"/>
    <w:rsid w:val="0045338D"/>
    <w:rsid w:val="00454163"/>
    <w:rsid w:val="00454F6C"/>
    <w:rsid w:val="0045692B"/>
    <w:rsid w:val="00457D38"/>
    <w:rsid w:val="0046014D"/>
    <w:rsid w:val="004627F3"/>
    <w:rsid w:val="00462829"/>
    <w:rsid w:val="00462AD6"/>
    <w:rsid w:val="004636DA"/>
    <w:rsid w:val="0046488D"/>
    <w:rsid w:val="00466007"/>
    <w:rsid w:val="004668A3"/>
    <w:rsid w:val="00472A16"/>
    <w:rsid w:val="00480A1A"/>
    <w:rsid w:val="00480A41"/>
    <w:rsid w:val="00484F02"/>
    <w:rsid w:val="00485952"/>
    <w:rsid w:val="0048711E"/>
    <w:rsid w:val="00490659"/>
    <w:rsid w:val="00492E16"/>
    <w:rsid w:val="00493608"/>
    <w:rsid w:val="00494084"/>
    <w:rsid w:val="00496318"/>
    <w:rsid w:val="00496927"/>
    <w:rsid w:val="004A1CCA"/>
    <w:rsid w:val="004A69A0"/>
    <w:rsid w:val="004A6B27"/>
    <w:rsid w:val="004B101A"/>
    <w:rsid w:val="004B503B"/>
    <w:rsid w:val="004C250B"/>
    <w:rsid w:val="004C3E2C"/>
    <w:rsid w:val="004C4396"/>
    <w:rsid w:val="004C65DD"/>
    <w:rsid w:val="004C7014"/>
    <w:rsid w:val="004D233F"/>
    <w:rsid w:val="004D25BA"/>
    <w:rsid w:val="004D3C7D"/>
    <w:rsid w:val="004D752A"/>
    <w:rsid w:val="004E03A3"/>
    <w:rsid w:val="004E05BA"/>
    <w:rsid w:val="004E366C"/>
    <w:rsid w:val="004E5E2E"/>
    <w:rsid w:val="004F1146"/>
    <w:rsid w:val="004F143B"/>
    <w:rsid w:val="004F153B"/>
    <w:rsid w:val="0050041B"/>
    <w:rsid w:val="005014C6"/>
    <w:rsid w:val="005017A9"/>
    <w:rsid w:val="00501BC6"/>
    <w:rsid w:val="00501CA4"/>
    <w:rsid w:val="005022D1"/>
    <w:rsid w:val="0050339C"/>
    <w:rsid w:val="005039A0"/>
    <w:rsid w:val="00503B53"/>
    <w:rsid w:val="0050416D"/>
    <w:rsid w:val="0051306F"/>
    <w:rsid w:val="005149DD"/>
    <w:rsid w:val="00514CA7"/>
    <w:rsid w:val="00520D3F"/>
    <w:rsid w:val="00523386"/>
    <w:rsid w:val="0052521C"/>
    <w:rsid w:val="0052625D"/>
    <w:rsid w:val="00527447"/>
    <w:rsid w:val="00527A55"/>
    <w:rsid w:val="00530204"/>
    <w:rsid w:val="005325A8"/>
    <w:rsid w:val="00533132"/>
    <w:rsid w:val="00534713"/>
    <w:rsid w:val="00536833"/>
    <w:rsid w:val="00537BB6"/>
    <w:rsid w:val="005401A8"/>
    <w:rsid w:val="005406DB"/>
    <w:rsid w:val="00542340"/>
    <w:rsid w:val="005440BE"/>
    <w:rsid w:val="005462DC"/>
    <w:rsid w:val="005464D2"/>
    <w:rsid w:val="005469B0"/>
    <w:rsid w:val="00547CD7"/>
    <w:rsid w:val="00550419"/>
    <w:rsid w:val="00550B05"/>
    <w:rsid w:val="00552422"/>
    <w:rsid w:val="00552DED"/>
    <w:rsid w:val="0055380D"/>
    <w:rsid w:val="00553ADD"/>
    <w:rsid w:val="00553EFF"/>
    <w:rsid w:val="00554C8D"/>
    <w:rsid w:val="00562F4E"/>
    <w:rsid w:val="0056544D"/>
    <w:rsid w:val="0057220B"/>
    <w:rsid w:val="00572EF6"/>
    <w:rsid w:val="00574995"/>
    <w:rsid w:val="00577FF7"/>
    <w:rsid w:val="0058563D"/>
    <w:rsid w:val="00586361"/>
    <w:rsid w:val="00586C0C"/>
    <w:rsid w:val="00586E9A"/>
    <w:rsid w:val="0058729F"/>
    <w:rsid w:val="00587B41"/>
    <w:rsid w:val="0059011A"/>
    <w:rsid w:val="00590968"/>
    <w:rsid w:val="00591941"/>
    <w:rsid w:val="00596224"/>
    <w:rsid w:val="005A3578"/>
    <w:rsid w:val="005A4DD6"/>
    <w:rsid w:val="005A7971"/>
    <w:rsid w:val="005B1703"/>
    <w:rsid w:val="005B2BAB"/>
    <w:rsid w:val="005B2BEC"/>
    <w:rsid w:val="005B441D"/>
    <w:rsid w:val="005B4587"/>
    <w:rsid w:val="005B6272"/>
    <w:rsid w:val="005B6E9A"/>
    <w:rsid w:val="005B7115"/>
    <w:rsid w:val="005C396D"/>
    <w:rsid w:val="005C3D61"/>
    <w:rsid w:val="005C4EAA"/>
    <w:rsid w:val="005C5F09"/>
    <w:rsid w:val="005C64B7"/>
    <w:rsid w:val="005C7B21"/>
    <w:rsid w:val="005D0B78"/>
    <w:rsid w:val="005D1555"/>
    <w:rsid w:val="005D365F"/>
    <w:rsid w:val="005D3BF5"/>
    <w:rsid w:val="005D52E1"/>
    <w:rsid w:val="005D6589"/>
    <w:rsid w:val="005D66AD"/>
    <w:rsid w:val="005D6810"/>
    <w:rsid w:val="005E300B"/>
    <w:rsid w:val="005E4E47"/>
    <w:rsid w:val="005E5F03"/>
    <w:rsid w:val="005F0590"/>
    <w:rsid w:val="005F0DE7"/>
    <w:rsid w:val="005F0DFC"/>
    <w:rsid w:val="005F3411"/>
    <w:rsid w:val="005F5C3D"/>
    <w:rsid w:val="005F6EC6"/>
    <w:rsid w:val="00604557"/>
    <w:rsid w:val="00606963"/>
    <w:rsid w:val="00607545"/>
    <w:rsid w:val="0060774C"/>
    <w:rsid w:val="006078FA"/>
    <w:rsid w:val="006107FE"/>
    <w:rsid w:val="00610DDD"/>
    <w:rsid w:val="00610EF8"/>
    <w:rsid w:val="00611189"/>
    <w:rsid w:val="0061259F"/>
    <w:rsid w:val="00613F08"/>
    <w:rsid w:val="006147A5"/>
    <w:rsid w:val="00614C37"/>
    <w:rsid w:val="00614F5B"/>
    <w:rsid w:val="00615763"/>
    <w:rsid w:val="0061732E"/>
    <w:rsid w:val="00617E7B"/>
    <w:rsid w:val="00620AD4"/>
    <w:rsid w:val="00621061"/>
    <w:rsid w:val="0062170D"/>
    <w:rsid w:val="006234F3"/>
    <w:rsid w:val="0062400C"/>
    <w:rsid w:val="00624039"/>
    <w:rsid w:val="00627CBA"/>
    <w:rsid w:val="0063345B"/>
    <w:rsid w:val="00634FDC"/>
    <w:rsid w:val="00635BDF"/>
    <w:rsid w:val="0063654C"/>
    <w:rsid w:val="00637C7B"/>
    <w:rsid w:val="006416CB"/>
    <w:rsid w:val="00643EBC"/>
    <w:rsid w:val="0064475C"/>
    <w:rsid w:val="00644C92"/>
    <w:rsid w:val="00644E4F"/>
    <w:rsid w:val="006525F6"/>
    <w:rsid w:val="006540C7"/>
    <w:rsid w:val="006542C4"/>
    <w:rsid w:val="0065437D"/>
    <w:rsid w:val="006603F6"/>
    <w:rsid w:val="0066202A"/>
    <w:rsid w:val="00662B9A"/>
    <w:rsid w:val="006656B7"/>
    <w:rsid w:val="00666D32"/>
    <w:rsid w:val="00667C38"/>
    <w:rsid w:val="0067002B"/>
    <w:rsid w:val="006701BF"/>
    <w:rsid w:val="00670B97"/>
    <w:rsid w:val="00670DD7"/>
    <w:rsid w:val="0067209D"/>
    <w:rsid w:val="00674779"/>
    <w:rsid w:val="006812A0"/>
    <w:rsid w:val="006813B9"/>
    <w:rsid w:val="00681969"/>
    <w:rsid w:val="00682BCE"/>
    <w:rsid w:val="00683682"/>
    <w:rsid w:val="006845F4"/>
    <w:rsid w:val="00684D6E"/>
    <w:rsid w:val="006877B4"/>
    <w:rsid w:val="00687B35"/>
    <w:rsid w:val="00687E9C"/>
    <w:rsid w:val="00692C7C"/>
    <w:rsid w:val="00694B63"/>
    <w:rsid w:val="006960F0"/>
    <w:rsid w:val="006964A5"/>
    <w:rsid w:val="006A05F1"/>
    <w:rsid w:val="006A1735"/>
    <w:rsid w:val="006A3C55"/>
    <w:rsid w:val="006C0C8F"/>
    <w:rsid w:val="006C10E5"/>
    <w:rsid w:val="006C118D"/>
    <w:rsid w:val="006C24D8"/>
    <w:rsid w:val="006C3B27"/>
    <w:rsid w:val="006C3BBA"/>
    <w:rsid w:val="006C3E37"/>
    <w:rsid w:val="006C7475"/>
    <w:rsid w:val="006D2781"/>
    <w:rsid w:val="006D4D07"/>
    <w:rsid w:val="006D5DDC"/>
    <w:rsid w:val="006D7782"/>
    <w:rsid w:val="006E0000"/>
    <w:rsid w:val="006E495F"/>
    <w:rsid w:val="006F03CF"/>
    <w:rsid w:val="006F2438"/>
    <w:rsid w:val="006F2E56"/>
    <w:rsid w:val="006F2F06"/>
    <w:rsid w:val="006F6502"/>
    <w:rsid w:val="006F66AD"/>
    <w:rsid w:val="006F7BB9"/>
    <w:rsid w:val="00700554"/>
    <w:rsid w:val="007035FE"/>
    <w:rsid w:val="0070380D"/>
    <w:rsid w:val="007042AE"/>
    <w:rsid w:val="00704BF6"/>
    <w:rsid w:val="00705EBE"/>
    <w:rsid w:val="00711169"/>
    <w:rsid w:val="00711457"/>
    <w:rsid w:val="0071479B"/>
    <w:rsid w:val="00715BF1"/>
    <w:rsid w:val="00716C52"/>
    <w:rsid w:val="00725FED"/>
    <w:rsid w:val="00730FD3"/>
    <w:rsid w:val="00732147"/>
    <w:rsid w:val="00733E9A"/>
    <w:rsid w:val="00737B21"/>
    <w:rsid w:val="0074258A"/>
    <w:rsid w:val="00746A0B"/>
    <w:rsid w:val="00746A53"/>
    <w:rsid w:val="00746E0F"/>
    <w:rsid w:val="007505FD"/>
    <w:rsid w:val="00750ECD"/>
    <w:rsid w:val="00751165"/>
    <w:rsid w:val="00751467"/>
    <w:rsid w:val="00753001"/>
    <w:rsid w:val="007541E5"/>
    <w:rsid w:val="007547AC"/>
    <w:rsid w:val="00754C91"/>
    <w:rsid w:val="00755FF4"/>
    <w:rsid w:val="00760CAD"/>
    <w:rsid w:val="00760F78"/>
    <w:rsid w:val="00761A71"/>
    <w:rsid w:val="00762B70"/>
    <w:rsid w:val="00762E7B"/>
    <w:rsid w:val="00764AD2"/>
    <w:rsid w:val="00771506"/>
    <w:rsid w:val="007733A5"/>
    <w:rsid w:val="00773405"/>
    <w:rsid w:val="00773EEF"/>
    <w:rsid w:val="00777448"/>
    <w:rsid w:val="007822DE"/>
    <w:rsid w:val="00784C34"/>
    <w:rsid w:val="00785433"/>
    <w:rsid w:val="00786D5E"/>
    <w:rsid w:val="0079522C"/>
    <w:rsid w:val="00796869"/>
    <w:rsid w:val="007968C0"/>
    <w:rsid w:val="007A0368"/>
    <w:rsid w:val="007A33B4"/>
    <w:rsid w:val="007A6A94"/>
    <w:rsid w:val="007B1370"/>
    <w:rsid w:val="007B1C45"/>
    <w:rsid w:val="007B3E24"/>
    <w:rsid w:val="007B4A74"/>
    <w:rsid w:val="007B771F"/>
    <w:rsid w:val="007B7E92"/>
    <w:rsid w:val="007C4651"/>
    <w:rsid w:val="007C5CB1"/>
    <w:rsid w:val="007C6867"/>
    <w:rsid w:val="007D7EC8"/>
    <w:rsid w:val="007E03FE"/>
    <w:rsid w:val="007E1668"/>
    <w:rsid w:val="007E21CD"/>
    <w:rsid w:val="007F0143"/>
    <w:rsid w:val="007F015C"/>
    <w:rsid w:val="007F0357"/>
    <w:rsid w:val="007F1693"/>
    <w:rsid w:val="007F1B99"/>
    <w:rsid w:val="007F1DF5"/>
    <w:rsid w:val="007F4284"/>
    <w:rsid w:val="007F6F36"/>
    <w:rsid w:val="007F6F9E"/>
    <w:rsid w:val="0080175F"/>
    <w:rsid w:val="00801C15"/>
    <w:rsid w:val="00802085"/>
    <w:rsid w:val="008028A6"/>
    <w:rsid w:val="00802E80"/>
    <w:rsid w:val="008057A2"/>
    <w:rsid w:val="008058C7"/>
    <w:rsid w:val="00807149"/>
    <w:rsid w:val="00807285"/>
    <w:rsid w:val="0080780C"/>
    <w:rsid w:val="00807CFC"/>
    <w:rsid w:val="0081128A"/>
    <w:rsid w:val="008115C2"/>
    <w:rsid w:val="00812A74"/>
    <w:rsid w:val="008134A7"/>
    <w:rsid w:val="0081462E"/>
    <w:rsid w:val="00815BDF"/>
    <w:rsid w:val="008168C5"/>
    <w:rsid w:val="008176AD"/>
    <w:rsid w:val="00820F36"/>
    <w:rsid w:val="00821F57"/>
    <w:rsid w:val="00823801"/>
    <w:rsid w:val="00823A10"/>
    <w:rsid w:val="00824B4A"/>
    <w:rsid w:val="008305F4"/>
    <w:rsid w:val="008306D9"/>
    <w:rsid w:val="00831FC4"/>
    <w:rsid w:val="00836DE7"/>
    <w:rsid w:val="008371BB"/>
    <w:rsid w:val="00837E2B"/>
    <w:rsid w:val="0084278A"/>
    <w:rsid w:val="00843398"/>
    <w:rsid w:val="00843F0E"/>
    <w:rsid w:val="00844BAF"/>
    <w:rsid w:val="008472AE"/>
    <w:rsid w:val="00850078"/>
    <w:rsid w:val="00850913"/>
    <w:rsid w:val="00851941"/>
    <w:rsid w:val="00851A27"/>
    <w:rsid w:val="008566BE"/>
    <w:rsid w:val="00856C61"/>
    <w:rsid w:val="00857D3B"/>
    <w:rsid w:val="00857E74"/>
    <w:rsid w:val="00863B41"/>
    <w:rsid w:val="00863EC7"/>
    <w:rsid w:val="00866050"/>
    <w:rsid w:val="0086744D"/>
    <w:rsid w:val="008675E9"/>
    <w:rsid w:val="00867B0A"/>
    <w:rsid w:val="0087071A"/>
    <w:rsid w:val="00871D74"/>
    <w:rsid w:val="00873354"/>
    <w:rsid w:val="008735D1"/>
    <w:rsid w:val="00873A2C"/>
    <w:rsid w:val="00874B43"/>
    <w:rsid w:val="008769FE"/>
    <w:rsid w:val="00877D36"/>
    <w:rsid w:val="00880FBA"/>
    <w:rsid w:val="0088383A"/>
    <w:rsid w:val="008868B1"/>
    <w:rsid w:val="00887918"/>
    <w:rsid w:val="00890017"/>
    <w:rsid w:val="00893991"/>
    <w:rsid w:val="008949DD"/>
    <w:rsid w:val="008A0956"/>
    <w:rsid w:val="008A1AC2"/>
    <w:rsid w:val="008A30A8"/>
    <w:rsid w:val="008A3270"/>
    <w:rsid w:val="008A42F9"/>
    <w:rsid w:val="008A467B"/>
    <w:rsid w:val="008A7E44"/>
    <w:rsid w:val="008B42E2"/>
    <w:rsid w:val="008B49DD"/>
    <w:rsid w:val="008B4E77"/>
    <w:rsid w:val="008B504B"/>
    <w:rsid w:val="008B66F1"/>
    <w:rsid w:val="008B749F"/>
    <w:rsid w:val="008B7BF4"/>
    <w:rsid w:val="008C36ED"/>
    <w:rsid w:val="008C3FAF"/>
    <w:rsid w:val="008C3FBB"/>
    <w:rsid w:val="008C52EC"/>
    <w:rsid w:val="008C5C93"/>
    <w:rsid w:val="008C6004"/>
    <w:rsid w:val="008C6578"/>
    <w:rsid w:val="008C65D7"/>
    <w:rsid w:val="008C7127"/>
    <w:rsid w:val="008C7CA6"/>
    <w:rsid w:val="008D3E0F"/>
    <w:rsid w:val="008E09EF"/>
    <w:rsid w:val="008E2E77"/>
    <w:rsid w:val="008E41B4"/>
    <w:rsid w:val="008E4ACA"/>
    <w:rsid w:val="008E6386"/>
    <w:rsid w:val="008F07B3"/>
    <w:rsid w:val="008F3FD3"/>
    <w:rsid w:val="008F5B41"/>
    <w:rsid w:val="00900501"/>
    <w:rsid w:val="00900584"/>
    <w:rsid w:val="009006FA"/>
    <w:rsid w:val="009039BF"/>
    <w:rsid w:val="00906534"/>
    <w:rsid w:val="00910426"/>
    <w:rsid w:val="00912EAC"/>
    <w:rsid w:val="00917999"/>
    <w:rsid w:val="00921177"/>
    <w:rsid w:val="0093715E"/>
    <w:rsid w:val="00941B37"/>
    <w:rsid w:val="00941B5E"/>
    <w:rsid w:val="0094228C"/>
    <w:rsid w:val="009435E0"/>
    <w:rsid w:val="00944A0F"/>
    <w:rsid w:val="00947E57"/>
    <w:rsid w:val="009500F0"/>
    <w:rsid w:val="00952280"/>
    <w:rsid w:val="00955D14"/>
    <w:rsid w:val="009613B8"/>
    <w:rsid w:val="00961E3E"/>
    <w:rsid w:val="0096216A"/>
    <w:rsid w:val="00962F4C"/>
    <w:rsid w:val="00963AEF"/>
    <w:rsid w:val="00966F5A"/>
    <w:rsid w:val="00967052"/>
    <w:rsid w:val="00967BEF"/>
    <w:rsid w:val="00970186"/>
    <w:rsid w:val="00970CD8"/>
    <w:rsid w:val="009716A6"/>
    <w:rsid w:val="00971A2C"/>
    <w:rsid w:val="00972181"/>
    <w:rsid w:val="009729E4"/>
    <w:rsid w:val="00972CA5"/>
    <w:rsid w:val="009731E9"/>
    <w:rsid w:val="00973BF3"/>
    <w:rsid w:val="00974538"/>
    <w:rsid w:val="00982A8B"/>
    <w:rsid w:val="009841A6"/>
    <w:rsid w:val="00992C57"/>
    <w:rsid w:val="00994929"/>
    <w:rsid w:val="00997219"/>
    <w:rsid w:val="009A1E11"/>
    <w:rsid w:val="009A40AD"/>
    <w:rsid w:val="009A670B"/>
    <w:rsid w:val="009A7EB7"/>
    <w:rsid w:val="009B04FE"/>
    <w:rsid w:val="009B3B03"/>
    <w:rsid w:val="009B7195"/>
    <w:rsid w:val="009B7FEB"/>
    <w:rsid w:val="009C21D0"/>
    <w:rsid w:val="009C3D78"/>
    <w:rsid w:val="009C42D4"/>
    <w:rsid w:val="009C444C"/>
    <w:rsid w:val="009C4B08"/>
    <w:rsid w:val="009C525A"/>
    <w:rsid w:val="009C5474"/>
    <w:rsid w:val="009C7672"/>
    <w:rsid w:val="009C7999"/>
    <w:rsid w:val="009D03FB"/>
    <w:rsid w:val="009D3F0A"/>
    <w:rsid w:val="009D43DA"/>
    <w:rsid w:val="009D6EA7"/>
    <w:rsid w:val="009D7183"/>
    <w:rsid w:val="009E6B87"/>
    <w:rsid w:val="009E7B56"/>
    <w:rsid w:val="009E7BCD"/>
    <w:rsid w:val="009F1134"/>
    <w:rsid w:val="009F1D21"/>
    <w:rsid w:val="009F267B"/>
    <w:rsid w:val="009F2CDF"/>
    <w:rsid w:val="009F45FC"/>
    <w:rsid w:val="009F6684"/>
    <w:rsid w:val="009F6FFE"/>
    <w:rsid w:val="009F710A"/>
    <w:rsid w:val="00A02650"/>
    <w:rsid w:val="00A0352A"/>
    <w:rsid w:val="00A03594"/>
    <w:rsid w:val="00A05688"/>
    <w:rsid w:val="00A11645"/>
    <w:rsid w:val="00A12019"/>
    <w:rsid w:val="00A14402"/>
    <w:rsid w:val="00A20223"/>
    <w:rsid w:val="00A314C6"/>
    <w:rsid w:val="00A32180"/>
    <w:rsid w:val="00A3626E"/>
    <w:rsid w:val="00A40026"/>
    <w:rsid w:val="00A41990"/>
    <w:rsid w:val="00A4467A"/>
    <w:rsid w:val="00A47A47"/>
    <w:rsid w:val="00A50DEA"/>
    <w:rsid w:val="00A51FAA"/>
    <w:rsid w:val="00A5360F"/>
    <w:rsid w:val="00A55E77"/>
    <w:rsid w:val="00A56628"/>
    <w:rsid w:val="00A576E3"/>
    <w:rsid w:val="00A61068"/>
    <w:rsid w:val="00A6647E"/>
    <w:rsid w:val="00A712B5"/>
    <w:rsid w:val="00A72957"/>
    <w:rsid w:val="00A754C7"/>
    <w:rsid w:val="00A75CC3"/>
    <w:rsid w:val="00A76FD6"/>
    <w:rsid w:val="00A7754E"/>
    <w:rsid w:val="00A831B4"/>
    <w:rsid w:val="00A84E30"/>
    <w:rsid w:val="00A84E75"/>
    <w:rsid w:val="00A859C8"/>
    <w:rsid w:val="00A85EAC"/>
    <w:rsid w:val="00A87304"/>
    <w:rsid w:val="00A905EF"/>
    <w:rsid w:val="00A90C88"/>
    <w:rsid w:val="00A91C1F"/>
    <w:rsid w:val="00A92073"/>
    <w:rsid w:val="00A92ADC"/>
    <w:rsid w:val="00A9399C"/>
    <w:rsid w:val="00A94FFC"/>
    <w:rsid w:val="00AA0131"/>
    <w:rsid w:val="00AA185A"/>
    <w:rsid w:val="00AA249D"/>
    <w:rsid w:val="00AA30A7"/>
    <w:rsid w:val="00AA3D1B"/>
    <w:rsid w:val="00AA4226"/>
    <w:rsid w:val="00AA7716"/>
    <w:rsid w:val="00AB058A"/>
    <w:rsid w:val="00AB14DC"/>
    <w:rsid w:val="00AB1BBE"/>
    <w:rsid w:val="00AB262E"/>
    <w:rsid w:val="00AB39DE"/>
    <w:rsid w:val="00AB45A9"/>
    <w:rsid w:val="00AB55D3"/>
    <w:rsid w:val="00AC1192"/>
    <w:rsid w:val="00AC2CFF"/>
    <w:rsid w:val="00AC310E"/>
    <w:rsid w:val="00AC4F90"/>
    <w:rsid w:val="00AC5033"/>
    <w:rsid w:val="00AC516D"/>
    <w:rsid w:val="00AD119E"/>
    <w:rsid w:val="00AD5E54"/>
    <w:rsid w:val="00AD6FF9"/>
    <w:rsid w:val="00AD756A"/>
    <w:rsid w:val="00AE00E9"/>
    <w:rsid w:val="00AE0211"/>
    <w:rsid w:val="00AE1A44"/>
    <w:rsid w:val="00AE27FC"/>
    <w:rsid w:val="00AE2EAB"/>
    <w:rsid w:val="00AE3FA5"/>
    <w:rsid w:val="00AE538F"/>
    <w:rsid w:val="00AE69E6"/>
    <w:rsid w:val="00AE75B1"/>
    <w:rsid w:val="00AF04E5"/>
    <w:rsid w:val="00AF15F7"/>
    <w:rsid w:val="00AF21E0"/>
    <w:rsid w:val="00AF35BC"/>
    <w:rsid w:val="00AF445A"/>
    <w:rsid w:val="00AF472C"/>
    <w:rsid w:val="00AF655B"/>
    <w:rsid w:val="00AF6651"/>
    <w:rsid w:val="00AF7EF3"/>
    <w:rsid w:val="00B02C19"/>
    <w:rsid w:val="00B055A7"/>
    <w:rsid w:val="00B0628E"/>
    <w:rsid w:val="00B06D6D"/>
    <w:rsid w:val="00B1098A"/>
    <w:rsid w:val="00B11922"/>
    <w:rsid w:val="00B13799"/>
    <w:rsid w:val="00B13D15"/>
    <w:rsid w:val="00B148E1"/>
    <w:rsid w:val="00B14903"/>
    <w:rsid w:val="00B15557"/>
    <w:rsid w:val="00B15A13"/>
    <w:rsid w:val="00B168B2"/>
    <w:rsid w:val="00B17A63"/>
    <w:rsid w:val="00B21DB5"/>
    <w:rsid w:val="00B25459"/>
    <w:rsid w:val="00B26A1A"/>
    <w:rsid w:val="00B359EA"/>
    <w:rsid w:val="00B37977"/>
    <w:rsid w:val="00B40104"/>
    <w:rsid w:val="00B413E8"/>
    <w:rsid w:val="00B41A2A"/>
    <w:rsid w:val="00B439B0"/>
    <w:rsid w:val="00B46AC6"/>
    <w:rsid w:val="00B51248"/>
    <w:rsid w:val="00B52564"/>
    <w:rsid w:val="00B52707"/>
    <w:rsid w:val="00B5288C"/>
    <w:rsid w:val="00B55691"/>
    <w:rsid w:val="00B56BAA"/>
    <w:rsid w:val="00B60C9F"/>
    <w:rsid w:val="00B61ED3"/>
    <w:rsid w:val="00B62E4D"/>
    <w:rsid w:val="00B6397B"/>
    <w:rsid w:val="00B64492"/>
    <w:rsid w:val="00B6485D"/>
    <w:rsid w:val="00B722C5"/>
    <w:rsid w:val="00B72757"/>
    <w:rsid w:val="00B7588B"/>
    <w:rsid w:val="00B76F4C"/>
    <w:rsid w:val="00B804C1"/>
    <w:rsid w:val="00B812AD"/>
    <w:rsid w:val="00B852E1"/>
    <w:rsid w:val="00B86B92"/>
    <w:rsid w:val="00B87086"/>
    <w:rsid w:val="00B87457"/>
    <w:rsid w:val="00B87949"/>
    <w:rsid w:val="00B90168"/>
    <w:rsid w:val="00B9036C"/>
    <w:rsid w:val="00B92080"/>
    <w:rsid w:val="00B92085"/>
    <w:rsid w:val="00B92AA9"/>
    <w:rsid w:val="00B9483C"/>
    <w:rsid w:val="00B9682E"/>
    <w:rsid w:val="00B971A6"/>
    <w:rsid w:val="00B9758D"/>
    <w:rsid w:val="00BA0C36"/>
    <w:rsid w:val="00BA347D"/>
    <w:rsid w:val="00BA375D"/>
    <w:rsid w:val="00BA4D10"/>
    <w:rsid w:val="00BA56B7"/>
    <w:rsid w:val="00BA5778"/>
    <w:rsid w:val="00BA59EA"/>
    <w:rsid w:val="00BB02C7"/>
    <w:rsid w:val="00BB1ECD"/>
    <w:rsid w:val="00BB30F6"/>
    <w:rsid w:val="00BB4BE8"/>
    <w:rsid w:val="00BB5DFF"/>
    <w:rsid w:val="00BB7B89"/>
    <w:rsid w:val="00BC1366"/>
    <w:rsid w:val="00BC542F"/>
    <w:rsid w:val="00BC6FA8"/>
    <w:rsid w:val="00BD09CC"/>
    <w:rsid w:val="00BD1BAE"/>
    <w:rsid w:val="00BE0DC1"/>
    <w:rsid w:val="00BE16A2"/>
    <w:rsid w:val="00BE33B9"/>
    <w:rsid w:val="00BE5F4D"/>
    <w:rsid w:val="00BE765B"/>
    <w:rsid w:val="00BF552E"/>
    <w:rsid w:val="00BF75FC"/>
    <w:rsid w:val="00C0010E"/>
    <w:rsid w:val="00C02EB2"/>
    <w:rsid w:val="00C02F78"/>
    <w:rsid w:val="00C0413D"/>
    <w:rsid w:val="00C05358"/>
    <w:rsid w:val="00C069C0"/>
    <w:rsid w:val="00C101D2"/>
    <w:rsid w:val="00C2580F"/>
    <w:rsid w:val="00C259B1"/>
    <w:rsid w:val="00C273B6"/>
    <w:rsid w:val="00C32774"/>
    <w:rsid w:val="00C339F2"/>
    <w:rsid w:val="00C36B0A"/>
    <w:rsid w:val="00C3783E"/>
    <w:rsid w:val="00C40141"/>
    <w:rsid w:val="00C41250"/>
    <w:rsid w:val="00C41422"/>
    <w:rsid w:val="00C42781"/>
    <w:rsid w:val="00C43F57"/>
    <w:rsid w:val="00C44A6E"/>
    <w:rsid w:val="00C46BFA"/>
    <w:rsid w:val="00C470AF"/>
    <w:rsid w:val="00C5406B"/>
    <w:rsid w:val="00C552DC"/>
    <w:rsid w:val="00C60AA7"/>
    <w:rsid w:val="00C6450D"/>
    <w:rsid w:val="00C656BE"/>
    <w:rsid w:val="00C65DB0"/>
    <w:rsid w:val="00C6632A"/>
    <w:rsid w:val="00C66AD9"/>
    <w:rsid w:val="00C67AE4"/>
    <w:rsid w:val="00C722F2"/>
    <w:rsid w:val="00C72908"/>
    <w:rsid w:val="00C73E69"/>
    <w:rsid w:val="00C76182"/>
    <w:rsid w:val="00C77E9B"/>
    <w:rsid w:val="00C84645"/>
    <w:rsid w:val="00C85998"/>
    <w:rsid w:val="00C87900"/>
    <w:rsid w:val="00C902BB"/>
    <w:rsid w:val="00C90A6D"/>
    <w:rsid w:val="00C91A0D"/>
    <w:rsid w:val="00C959BD"/>
    <w:rsid w:val="00C97A90"/>
    <w:rsid w:val="00CA0247"/>
    <w:rsid w:val="00CA0DB1"/>
    <w:rsid w:val="00CA19AD"/>
    <w:rsid w:val="00CA43A5"/>
    <w:rsid w:val="00CB195E"/>
    <w:rsid w:val="00CB1CBA"/>
    <w:rsid w:val="00CB2A4A"/>
    <w:rsid w:val="00CB2CEA"/>
    <w:rsid w:val="00CB35CF"/>
    <w:rsid w:val="00CB47FA"/>
    <w:rsid w:val="00CB610E"/>
    <w:rsid w:val="00CB7363"/>
    <w:rsid w:val="00CB76BE"/>
    <w:rsid w:val="00CC0E77"/>
    <w:rsid w:val="00CC18F0"/>
    <w:rsid w:val="00CC1B35"/>
    <w:rsid w:val="00CC340E"/>
    <w:rsid w:val="00CC5AA5"/>
    <w:rsid w:val="00CC6F97"/>
    <w:rsid w:val="00CD02BD"/>
    <w:rsid w:val="00CD1897"/>
    <w:rsid w:val="00CD1D89"/>
    <w:rsid w:val="00CD2EE7"/>
    <w:rsid w:val="00CD39A9"/>
    <w:rsid w:val="00CD7999"/>
    <w:rsid w:val="00CE177B"/>
    <w:rsid w:val="00CE231C"/>
    <w:rsid w:val="00CE2639"/>
    <w:rsid w:val="00CE3351"/>
    <w:rsid w:val="00CE46CC"/>
    <w:rsid w:val="00CE7422"/>
    <w:rsid w:val="00CF0354"/>
    <w:rsid w:val="00CF0C71"/>
    <w:rsid w:val="00CF1600"/>
    <w:rsid w:val="00CF19CF"/>
    <w:rsid w:val="00CF38EF"/>
    <w:rsid w:val="00CF4188"/>
    <w:rsid w:val="00CF4680"/>
    <w:rsid w:val="00CF5C69"/>
    <w:rsid w:val="00CF73B1"/>
    <w:rsid w:val="00D024EF"/>
    <w:rsid w:val="00D0294F"/>
    <w:rsid w:val="00D02F00"/>
    <w:rsid w:val="00D02FA9"/>
    <w:rsid w:val="00D052C2"/>
    <w:rsid w:val="00D10DAA"/>
    <w:rsid w:val="00D130E4"/>
    <w:rsid w:val="00D140E1"/>
    <w:rsid w:val="00D14772"/>
    <w:rsid w:val="00D155A8"/>
    <w:rsid w:val="00D17BEA"/>
    <w:rsid w:val="00D21297"/>
    <w:rsid w:val="00D220CC"/>
    <w:rsid w:val="00D22606"/>
    <w:rsid w:val="00D2507B"/>
    <w:rsid w:val="00D26AA7"/>
    <w:rsid w:val="00D319DA"/>
    <w:rsid w:val="00D31A49"/>
    <w:rsid w:val="00D31FCD"/>
    <w:rsid w:val="00D331A5"/>
    <w:rsid w:val="00D345A5"/>
    <w:rsid w:val="00D34A51"/>
    <w:rsid w:val="00D34DC6"/>
    <w:rsid w:val="00D355BC"/>
    <w:rsid w:val="00D35954"/>
    <w:rsid w:val="00D45282"/>
    <w:rsid w:val="00D52ED4"/>
    <w:rsid w:val="00D5328B"/>
    <w:rsid w:val="00D5406A"/>
    <w:rsid w:val="00D56141"/>
    <w:rsid w:val="00D57FAE"/>
    <w:rsid w:val="00D607AC"/>
    <w:rsid w:val="00D60D7A"/>
    <w:rsid w:val="00D641DF"/>
    <w:rsid w:val="00D6467F"/>
    <w:rsid w:val="00D64ED4"/>
    <w:rsid w:val="00D65CAD"/>
    <w:rsid w:val="00D66F04"/>
    <w:rsid w:val="00D70039"/>
    <w:rsid w:val="00D72047"/>
    <w:rsid w:val="00D72A83"/>
    <w:rsid w:val="00D73478"/>
    <w:rsid w:val="00D73AC1"/>
    <w:rsid w:val="00D7451B"/>
    <w:rsid w:val="00D74A11"/>
    <w:rsid w:val="00D769CD"/>
    <w:rsid w:val="00D77A34"/>
    <w:rsid w:val="00D80C4F"/>
    <w:rsid w:val="00D8122C"/>
    <w:rsid w:val="00D826BC"/>
    <w:rsid w:val="00D836F0"/>
    <w:rsid w:val="00D83BDF"/>
    <w:rsid w:val="00D844CD"/>
    <w:rsid w:val="00D85155"/>
    <w:rsid w:val="00D856AF"/>
    <w:rsid w:val="00D86FE0"/>
    <w:rsid w:val="00D90D90"/>
    <w:rsid w:val="00D91227"/>
    <w:rsid w:val="00D92C35"/>
    <w:rsid w:val="00D93461"/>
    <w:rsid w:val="00D95380"/>
    <w:rsid w:val="00D962C8"/>
    <w:rsid w:val="00D96E8F"/>
    <w:rsid w:val="00D97842"/>
    <w:rsid w:val="00DA3665"/>
    <w:rsid w:val="00DA6510"/>
    <w:rsid w:val="00DA7FA0"/>
    <w:rsid w:val="00DB02CF"/>
    <w:rsid w:val="00DB0314"/>
    <w:rsid w:val="00DB48F4"/>
    <w:rsid w:val="00DB714D"/>
    <w:rsid w:val="00DC0AC9"/>
    <w:rsid w:val="00DC13D4"/>
    <w:rsid w:val="00DC2FA9"/>
    <w:rsid w:val="00DC3B3E"/>
    <w:rsid w:val="00DC4CA0"/>
    <w:rsid w:val="00DC593C"/>
    <w:rsid w:val="00DC6593"/>
    <w:rsid w:val="00DD1496"/>
    <w:rsid w:val="00DD1B97"/>
    <w:rsid w:val="00DD45B3"/>
    <w:rsid w:val="00DD6880"/>
    <w:rsid w:val="00DD6D02"/>
    <w:rsid w:val="00DE2F0D"/>
    <w:rsid w:val="00DE34F1"/>
    <w:rsid w:val="00DE4326"/>
    <w:rsid w:val="00DE5780"/>
    <w:rsid w:val="00DF2EA4"/>
    <w:rsid w:val="00DF4EA3"/>
    <w:rsid w:val="00DF5962"/>
    <w:rsid w:val="00DF5E56"/>
    <w:rsid w:val="00DF7AED"/>
    <w:rsid w:val="00E01516"/>
    <w:rsid w:val="00E02902"/>
    <w:rsid w:val="00E06BD2"/>
    <w:rsid w:val="00E06D60"/>
    <w:rsid w:val="00E071F2"/>
    <w:rsid w:val="00E1110D"/>
    <w:rsid w:val="00E11592"/>
    <w:rsid w:val="00E11CAF"/>
    <w:rsid w:val="00E12630"/>
    <w:rsid w:val="00E12EB7"/>
    <w:rsid w:val="00E1490E"/>
    <w:rsid w:val="00E15C62"/>
    <w:rsid w:val="00E2398B"/>
    <w:rsid w:val="00E25574"/>
    <w:rsid w:val="00E2562F"/>
    <w:rsid w:val="00E30161"/>
    <w:rsid w:val="00E31856"/>
    <w:rsid w:val="00E367CC"/>
    <w:rsid w:val="00E36BF5"/>
    <w:rsid w:val="00E37A02"/>
    <w:rsid w:val="00E407BA"/>
    <w:rsid w:val="00E4236D"/>
    <w:rsid w:val="00E46B39"/>
    <w:rsid w:val="00E50034"/>
    <w:rsid w:val="00E53E42"/>
    <w:rsid w:val="00E53F5C"/>
    <w:rsid w:val="00E55512"/>
    <w:rsid w:val="00E62E3A"/>
    <w:rsid w:val="00E643A6"/>
    <w:rsid w:val="00E6443E"/>
    <w:rsid w:val="00E67514"/>
    <w:rsid w:val="00E74C97"/>
    <w:rsid w:val="00E74FC7"/>
    <w:rsid w:val="00E77338"/>
    <w:rsid w:val="00E81621"/>
    <w:rsid w:val="00E8735D"/>
    <w:rsid w:val="00E91F16"/>
    <w:rsid w:val="00E91F7D"/>
    <w:rsid w:val="00E9206A"/>
    <w:rsid w:val="00E961BB"/>
    <w:rsid w:val="00EA0763"/>
    <w:rsid w:val="00EA1BA0"/>
    <w:rsid w:val="00EA36FF"/>
    <w:rsid w:val="00EA3A64"/>
    <w:rsid w:val="00EA3E2E"/>
    <w:rsid w:val="00EA6068"/>
    <w:rsid w:val="00EA6A73"/>
    <w:rsid w:val="00EA7398"/>
    <w:rsid w:val="00EA7DA4"/>
    <w:rsid w:val="00EB1A75"/>
    <w:rsid w:val="00EB2411"/>
    <w:rsid w:val="00EB27A7"/>
    <w:rsid w:val="00EB41B5"/>
    <w:rsid w:val="00EB6790"/>
    <w:rsid w:val="00EC20F1"/>
    <w:rsid w:val="00EC29B6"/>
    <w:rsid w:val="00EC3469"/>
    <w:rsid w:val="00EC4820"/>
    <w:rsid w:val="00ED354F"/>
    <w:rsid w:val="00ED3897"/>
    <w:rsid w:val="00ED41CF"/>
    <w:rsid w:val="00ED43ED"/>
    <w:rsid w:val="00ED5C1A"/>
    <w:rsid w:val="00ED640C"/>
    <w:rsid w:val="00ED65ED"/>
    <w:rsid w:val="00ED6D26"/>
    <w:rsid w:val="00EE211A"/>
    <w:rsid w:val="00EE37D1"/>
    <w:rsid w:val="00EE4C74"/>
    <w:rsid w:val="00EE5CCE"/>
    <w:rsid w:val="00EE7231"/>
    <w:rsid w:val="00EF0E44"/>
    <w:rsid w:val="00EF0EF3"/>
    <w:rsid w:val="00EF2133"/>
    <w:rsid w:val="00EF33A0"/>
    <w:rsid w:val="00EF4060"/>
    <w:rsid w:val="00F0003D"/>
    <w:rsid w:val="00F00ADE"/>
    <w:rsid w:val="00F014AC"/>
    <w:rsid w:val="00F01652"/>
    <w:rsid w:val="00F02393"/>
    <w:rsid w:val="00F03614"/>
    <w:rsid w:val="00F064DD"/>
    <w:rsid w:val="00F124C5"/>
    <w:rsid w:val="00F128B2"/>
    <w:rsid w:val="00F170B0"/>
    <w:rsid w:val="00F22FFB"/>
    <w:rsid w:val="00F25045"/>
    <w:rsid w:val="00F251B6"/>
    <w:rsid w:val="00F25970"/>
    <w:rsid w:val="00F26FBF"/>
    <w:rsid w:val="00F3082D"/>
    <w:rsid w:val="00F32676"/>
    <w:rsid w:val="00F32F4C"/>
    <w:rsid w:val="00F33059"/>
    <w:rsid w:val="00F352F1"/>
    <w:rsid w:val="00F4083A"/>
    <w:rsid w:val="00F441F2"/>
    <w:rsid w:val="00F46803"/>
    <w:rsid w:val="00F46D16"/>
    <w:rsid w:val="00F53501"/>
    <w:rsid w:val="00F53EA7"/>
    <w:rsid w:val="00F60B88"/>
    <w:rsid w:val="00F61306"/>
    <w:rsid w:val="00F65BDC"/>
    <w:rsid w:val="00F67C1F"/>
    <w:rsid w:val="00F704B6"/>
    <w:rsid w:val="00F726DC"/>
    <w:rsid w:val="00F75600"/>
    <w:rsid w:val="00F75F51"/>
    <w:rsid w:val="00F77464"/>
    <w:rsid w:val="00F80181"/>
    <w:rsid w:val="00F815F8"/>
    <w:rsid w:val="00F822DB"/>
    <w:rsid w:val="00F82816"/>
    <w:rsid w:val="00F837C4"/>
    <w:rsid w:val="00F83EE8"/>
    <w:rsid w:val="00F85B18"/>
    <w:rsid w:val="00F941DA"/>
    <w:rsid w:val="00F95D83"/>
    <w:rsid w:val="00F9677C"/>
    <w:rsid w:val="00FA0F1F"/>
    <w:rsid w:val="00FA2D51"/>
    <w:rsid w:val="00FA59E8"/>
    <w:rsid w:val="00FB021B"/>
    <w:rsid w:val="00FB0924"/>
    <w:rsid w:val="00FB0AC2"/>
    <w:rsid w:val="00FB2153"/>
    <w:rsid w:val="00FB3BF3"/>
    <w:rsid w:val="00FB4200"/>
    <w:rsid w:val="00FB488B"/>
    <w:rsid w:val="00FB558E"/>
    <w:rsid w:val="00FB6E25"/>
    <w:rsid w:val="00FC3B20"/>
    <w:rsid w:val="00FC7A9C"/>
    <w:rsid w:val="00FD04AD"/>
    <w:rsid w:val="00FD09C7"/>
    <w:rsid w:val="00FD2424"/>
    <w:rsid w:val="00FD53D0"/>
    <w:rsid w:val="00FD6155"/>
    <w:rsid w:val="00FD6EA7"/>
    <w:rsid w:val="00FD7778"/>
    <w:rsid w:val="00FD79B1"/>
    <w:rsid w:val="00FD7EAC"/>
    <w:rsid w:val="00FE5DCD"/>
    <w:rsid w:val="00FE7BA3"/>
    <w:rsid w:val="00FF4A51"/>
    <w:rsid w:val="00FF7979"/>
    <w:rsid w:val="00FF797C"/>
  </w:rsids>
  <m:mathPr>
    <m:mathFont m:val="Cambria Math"/>
    <m:brkBin m:val="before"/>
    <m:brkBinSub m:val="--"/>
    <m:smallFrac/>
    <m:dispDef/>
    <m:lMargin m:val="0"/>
    <m:rMargin m:val="0"/>
    <m:defJc m:val="centerGroup"/>
    <m:wrapIndent m:val="1440"/>
    <m:intLim m:val="subSup"/>
    <m:naryLim m:val="undOvr"/>
  </m:mathPr>
  <w:themeFontLang w:val="en-US" w:bidi="u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62B70"/>
    <w:pPr>
      <w:ind w:left="720"/>
      <w:contextualSpacing/>
    </w:pPr>
  </w:style>
  <w:style w:type="table" w:styleId="TableGrid">
    <w:name w:val="Table Grid"/>
    <w:basedOn w:val="TableNormal"/>
    <w:uiPriority w:val="59"/>
    <w:rsid w:val="007822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83E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3EE8"/>
  </w:style>
  <w:style w:type="paragraph" w:styleId="Footer">
    <w:name w:val="footer"/>
    <w:basedOn w:val="Normal"/>
    <w:link w:val="FooterChar"/>
    <w:uiPriority w:val="99"/>
    <w:unhideWhenUsed/>
    <w:rsid w:val="00F83E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3EE8"/>
  </w:style>
  <w:style w:type="paragraph" w:styleId="BalloonText">
    <w:name w:val="Balloon Text"/>
    <w:basedOn w:val="Normal"/>
    <w:link w:val="BalloonTextChar"/>
    <w:uiPriority w:val="99"/>
    <w:semiHidden/>
    <w:unhideWhenUsed/>
    <w:rsid w:val="00E773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7338"/>
    <w:rPr>
      <w:rFonts w:ascii="Segoe UI" w:hAnsi="Segoe UI" w:cs="Segoe UI"/>
      <w:sz w:val="18"/>
      <w:szCs w:val="18"/>
    </w:rPr>
  </w:style>
  <w:style w:type="numbering" w:customStyle="1" w:styleId="Style1">
    <w:name w:val="Style1"/>
    <w:uiPriority w:val="99"/>
    <w:pPr>
      <w:numPr>
        <w:numId w:val="1"/>
      </w:numPr>
    </w:pPr>
  </w:style>
  <w:style w:type="numbering" w:customStyle="1" w:styleId="Style2">
    <w:name w:val="Style2"/>
    <w:uiPriority w:val="99"/>
    <w:pPr>
      <w:numPr>
        <w:numId w:val="2"/>
      </w:numPr>
    </w:pPr>
  </w:style>
  <w:style w:type="character" w:styleId="Hyperlink">
    <w:name w:val="Hyperlink"/>
    <w:basedOn w:val="DefaultParagraphFont"/>
    <w:uiPriority w:val="99"/>
    <w:unhideWhenUsed/>
    <w:rsid w:val="00086D66"/>
    <w:rPr>
      <w:color w:val="0000FF" w:themeColor="hyperlink"/>
      <w:u w:val="single"/>
    </w:rPr>
  </w:style>
  <w:style w:type="character" w:styleId="FollowedHyperlink">
    <w:name w:val="FollowedHyperlink"/>
    <w:basedOn w:val="DefaultParagraphFont"/>
    <w:uiPriority w:val="99"/>
    <w:semiHidden/>
    <w:unhideWhenUsed/>
    <w:rsid w:val="00042EFF"/>
    <w:rPr>
      <w:color w:val="954F72"/>
      <w:u w:val="single"/>
    </w:rPr>
  </w:style>
  <w:style w:type="paragraph" w:customStyle="1" w:styleId="xl77">
    <w:name w:val="xl77"/>
    <w:basedOn w:val="Normal"/>
    <w:rsid w:val="00042EFF"/>
    <w:pPr>
      <w:spacing w:before="100" w:beforeAutospacing="1" w:after="100" w:afterAutospacing="1" w:line="240" w:lineRule="auto"/>
    </w:pPr>
    <w:rPr>
      <w:rFonts w:eastAsia="Times New Roman"/>
      <w:lang w:bidi="ug-CN"/>
    </w:rPr>
  </w:style>
  <w:style w:type="paragraph" w:customStyle="1" w:styleId="xl78">
    <w:name w:val="xl78"/>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lang w:bidi="ug-CN"/>
    </w:rPr>
  </w:style>
  <w:style w:type="paragraph" w:customStyle="1" w:styleId="xl79">
    <w:name w:val="xl79"/>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bidi="ug-CN"/>
    </w:rPr>
  </w:style>
  <w:style w:type="paragraph" w:customStyle="1" w:styleId="xl80">
    <w:name w:val="xl80"/>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lang w:bidi="ug-CN"/>
    </w:rPr>
  </w:style>
  <w:style w:type="paragraph" w:customStyle="1" w:styleId="xl81">
    <w:name w:val="xl81"/>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lang w:bidi="ug-CN"/>
    </w:rPr>
  </w:style>
  <w:style w:type="paragraph" w:customStyle="1" w:styleId="xl82">
    <w:name w:val="xl82"/>
    <w:basedOn w:val="Normal"/>
    <w:rsid w:val="00042EFF"/>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lang w:bidi="ug-CN"/>
    </w:rPr>
  </w:style>
  <w:style w:type="paragraph" w:customStyle="1" w:styleId="xl83">
    <w:name w:val="xl83"/>
    <w:basedOn w:val="Normal"/>
    <w:rsid w:val="00042EFF"/>
    <w:pPr>
      <w:pBdr>
        <w:top w:val="single" w:sz="4" w:space="0" w:color="auto"/>
        <w:bottom w:val="single" w:sz="4" w:space="0" w:color="auto"/>
      </w:pBdr>
      <w:spacing w:before="100" w:beforeAutospacing="1" w:after="100" w:afterAutospacing="1" w:line="240" w:lineRule="auto"/>
      <w:jc w:val="center"/>
    </w:pPr>
    <w:rPr>
      <w:rFonts w:eastAsia="Times New Roman"/>
      <w:lang w:bidi="ug-CN"/>
    </w:rPr>
  </w:style>
  <w:style w:type="paragraph" w:customStyle="1" w:styleId="xl84">
    <w:name w:val="xl84"/>
    <w:basedOn w:val="Normal"/>
    <w:rsid w:val="00042EFF"/>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lang w:bidi="ug-CN"/>
    </w:rPr>
  </w:style>
  <w:style w:type="paragraph" w:customStyle="1" w:styleId="xl85">
    <w:name w:val="xl85"/>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lang w:bidi="ug-CN"/>
    </w:rPr>
  </w:style>
  <w:style w:type="paragraph" w:styleId="HTMLPreformatted">
    <w:name w:val="HTML Preformatted"/>
    <w:basedOn w:val="Normal"/>
    <w:link w:val="HTMLPreformattedChar"/>
    <w:uiPriority w:val="99"/>
    <w:unhideWhenUsed/>
    <w:rsid w:val="00371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bidi="ug-CN"/>
    </w:rPr>
  </w:style>
  <w:style w:type="character" w:customStyle="1" w:styleId="HTMLPreformattedChar">
    <w:name w:val="HTML Preformatted Char"/>
    <w:basedOn w:val="DefaultParagraphFont"/>
    <w:link w:val="HTMLPreformatted"/>
    <w:uiPriority w:val="99"/>
    <w:rsid w:val="0037178E"/>
    <w:rPr>
      <w:rFonts w:ascii="Courier New" w:eastAsia="Times New Roman" w:hAnsi="Courier New" w:cs="Courier New"/>
      <w:sz w:val="20"/>
      <w:szCs w:val="20"/>
      <w:lang w:bidi="ug-CN"/>
    </w:rPr>
  </w:style>
  <w:style w:type="character" w:styleId="Emphasis">
    <w:name w:val="Emphasis"/>
    <w:basedOn w:val="DefaultParagraphFont"/>
    <w:uiPriority w:val="20"/>
    <w:qFormat/>
    <w:rsid w:val="00101118"/>
    <w:rPr>
      <w:i/>
      <w:iCs/>
    </w:rPr>
  </w:style>
  <w:style w:type="character" w:customStyle="1" w:styleId="ListParagraphChar">
    <w:name w:val="List Paragraph Char"/>
    <w:basedOn w:val="DefaultParagraphFont"/>
    <w:link w:val="ListParagraph"/>
    <w:uiPriority w:val="34"/>
    <w:locked/>
    <w:rsid w:val="008B7B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62B70"/>
    <w:pPr>
      <w:ind w:left="720"/>
      <w:contextualSpacing/>
    </w:pPr>
  </w:style>
  <w:style w:type="table" w:styleId="TableGrid">
    <w:name w:val="Table Grid"/>
    <w:basedOn w:val="TableNormal"/>
    <w:uiPriority w:val="59"/>
    <w:rsid w:val="007822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83E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3EE8"/>
  </w:style>
  <w:style w:type="paragraph" w:styleId="Footer">
    <w:name w:val="footer"/>
    <w:basedOn w:val="Normal"/>
    <w:link w:val="FooterChar"/>
    <w:uiPriority w:val="99"/>
    <w:unhideWhenUsed/>
    <w:rsid w:val="00F83E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3EE8"/>
  </w:style>
  <w:style w:type="paragraph" w:styleId="BalloonText">
    <w:name w:val="Balloon Text"/>
    <w:basedOn w:val="Normal"/>
    <w:link w:val="BalloonTextChar"/>
    <w:uiPriority w:val="99"/>
    <w:semiHidden/>
    <w:unhideWhenUsed/>
    <w:rsid w:val="00E773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7338"/>
    <w:rPr>
      <w:rFonts w:ascii="Segoe UI" w:hAnsi="Segoe UI" w:cs="Segoe UI"/>
      <w:sz w:val="18"/>
      <w:szCs w:val="18"/>
    </w:rPr>
  </w:style>
  <w:style w:type="numbering" w:customStyle="1" w:styleId="Style1">
    <w:name w:val="Style1"/>
    <w:uiPriority w:val="99"/>
    <w:pPr>
      <w:numPr>
        <w:numId w:val="1"/>
      </w:numPr>
    </w:pPr>
  </w:style>
  <w:style w:type="numbering" w:customStyle="1" w:styleId="Style2">
    <w:name w:val="Style2"/>
    <w:uiPriority w:val="99"/>
    <w:pPr>
      <w:numPr>
        <w:numId w:val="2"/>
      </w:numPr>
    </w:pPr>
  </w:style>
  <w:style w:type="character" w:styleId="Hyperlink">
    <w:name w:val="Hyperlink"/>
    <w:basedOn w:val="DefaultParagraphFont"/>
    <w:uiPriority w:val="99"/>
    <w:unhideWhenUsed/>
    <w:rsid w:val="00086D66"/>
    <w:rPr>
      <w:color w:val="0000FF" w:themeColor="hyperlink"/>
      <w:u w:val="single"/>
    </w:rPr>
  </w:style>
  <w:style w:type="character" w:styleId="FollowedHyperlink">
    <w:name w:val="FollowedHyperlink"/>
    <w:basedOn w:val="DefaultParagraphFont"/>
    <w:uiPriority w:val="99"/>
    <w:semiHidden/>
    <w:unhideWhenUsed/>
    <w:rsid w:val="00042EFF"/>
    <w:rPr>
      <w:color w:val="954F72"/>
      <w:u w:val="single"/>
    </w:rPr>
  </w:style>
  <w:style w:type="paragraph" w:customStyle="1" w:styleId="xl77">
    <w:name w:val="xl77"/>
    <w:basedOn w:val="Normal"/>
    <w:rsid w:val="00042EFF"/>
    <w:pPr>
      <w:spacing w:before="100" w:beforeAutospacing="1" w:after="100" w:afterAutospacing="1" w:line="240" w:lineRule="auto"/>
    </w:pPr>
    <w:rPr>
      <w:rFonts w:eastAsia="Times New Roman"/>
      <w:lang w:bidi="ug-CN"/>
    </w:rPr>
  </w:style>
  <w:style w:type="paragraph" w:customStyle="1" w:styleId="xl78">
    <w:name w:val="xl78"/>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lang w:bidi="ug-CN"/>
    </w:rPr>
  </w:style>
  <w:style w:type="paragraph" w:customStyle="1" w:styleId="xl79">
    <w:name w:val="xl79"/>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bidi="ug-CN"/>
    </w:rPr>
  </w:style>
  <w:style w:type="paragraph" w:customStyle="1" w:styleId="xl80">
    <w:name w:val="xl80"/>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lang w:bidi="ug-CN"/>
    </w:rPr>
  </w:style>
  <w:style w:type="paragraph" w:customStyle="1" w:styleId="xl81">
    <w:name w:val="xl81"/>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lang w:bidi="ug-CN"/>
    </w:rPr>
  </w:style>
  <w:style w:type="paragraph" w:customStyle="1" w:styleId="xl82">
    <w:name w:val="xl82"/>
    <w:basedOn w:val="Normal"/>
    <w:rsid w:val="00042EFF"/>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lang w:bidi="ug-CN"/>
    </w:rPr>
  </w:style>
  <w:style w:type="paragraph" w:customStyle="1" w:styleId="xl83">
    <w:name w:val="xl83"/>
    <w:basedOn w:val="Normal"/>
    <w:rsid w:val="00042EFF"/>
    <w:pPr>
      <w:pBdr>
        <w:top w:val="single" w:sz="4" w:space="0" w:color="auto"/>
        <w:bottom w:val="single" w:sz="4" w:space="0" w:color="auto"/>
      </w:pBdr>
      <w:spacing w:before="100" w:beforeAutospacing="1" w:after="100" w:afterAutospacing="1" w:line="240" w:lineRule="auto"/>
      <w:jc w:val="center"/>
    </w:pPr>
    <w:rPr>
      <w:rFonts w:eastAsia="Times New Roman"/>
      <w:lang w:bidi="ug-CN"/>
    </w:rPr>
  </w:style>
  <w:style w:type="paragraph" w:customStyle="1" w:styleId="xl84">
    <w:name w:val="xl84"/>
    <w:basedOn w:val="Normal"/>
    <w:rsid w:val="00042EFF"/>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lang w:bidi="ug-CN"/>
    </w:rPr>
  </w:style>
  <w:style w:type="paragraph" w:customStyle="1" w:styleId="xl85">
    <w:name w:val="xl85"/>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lang w:bidi="ug-CN"/>
    </w:rPr>
  </w:style>
  <w:style w:type="paragraph" w:styleId="HTMLPreformatted">
    <w:name w:val="HTML Preformatted"/>
    <w:basedOn w:val="Normal"/>
    <w:link w:val="HTMLPreformattedChar"/>
    <w:uiPriority w:val="99"/>
    <w:unhideWhenUsed/>
    <w:rsid w:val="00371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bidi="ug-CN"/>
    </w:rPr>
  </w:style>
  <w:style w:type="character" w:customStyle="1" w:styleId="HTMLPreformattedChar">
    <w:name w:val="HTML Preformatted Char"/>
    <w:basedOn w:val="DefaultParagraphFont"/>
    <w:link w:val="HTMLPreformatted"/>
    <w:uiPriority w:val="99"/>
    <w:rsid w:val="0037178E"/>
    <w:rPr>
      <w:rFonts w:ascii="Courier New" w:eastAsia="Times New Roman" w:hAnsi="Courier New" w:cs="Courier New"/>
      <w:sz w:val="20"/>
      <w:szCs w:val="20"/>
      <w:lang w:bidi="ug-CN"/>
    </w:rPr>
  </w:style>
  <w:style w:type="character" w:styleId="Emphasis">
    <w:name w:val="Emphasis"/>
    <w:basedOn w:val="DefaultParagraphFont"/>
    <w:uiPriority w:val="20"/>
    <w:qFormat/>
    <w:rsid w:val="00101118"/>
    <w:rPr>
      <w:i/>
      <w:iCs/>
    </w:rPr>
  </w:style>
  <w:style w:type="character" w:customStyle="1" w:styleId="ListParagraphChar">
    <w:name w:val="List Paragraph Char"/>
    <w:basedOn w:val="DefaultParagraphFont"/>
    <w:link w:val="ListParagraph"/>
    <w:uiPriority w:val="34"/>
    <w:locked/>
    <w:rsid w:val="008B7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6105">
      <w:bodyDiv w:val="1"/>
      <w:marLeft w:val="0"/>
      <w:marRight w:val="0"/>
      <w:marTop w:val="0"/>
      <w:marBottom w:val="0"/>
      <w:divBdr>
        <w:top w:val="none" w:sz="0" w:space="0" w:color="auto"/>
        <w:left w:val="none" w:sz="0" w:space="0" w:color="auto"/>
        <w:bottom w:val="none" w:sz="0" w:space="0" w:color="auto"/>
        <w:right w:val="none" w:sz="0" w:space="0" w:color="auto"/>
      </w:divBdr>
    </w:div>
    <w:div w:id="67773732">
      <w:bodyDiv w:val="1"/>
      <w:marLeft w:val="0"/>
      <w:marRight w:val="0"/>
      <w:marTop w:val="0"/>
      <w:marBottom w:val="0"/>
      <w:divBdr>
        <w:top w:val="none" w:sz="0" w:space="0" w:color="auto"/>
        <w:left w:val="none" w:sz="0" w:space="0" w:color="auto"/>
        <w:bottom w:val="none" w:sz="0" w:space="0" w:color="auto"/>
        <w:right w:val="none" w:sz="0" w:space="0" w:color="auto"/>
      </w:divBdr>
    </w:div>
    <w:div w:id="92239863">
      <w:bodyDiv w:val="1"/>
      <w:marLeft w:val="0"/>
      <w:marRight w:val="0"/>
      <w:marTop w:val="0"/>
      <w:marBottom w:val="0"/>
      <w:divBdr>
        <w:top w:val="none" w:sz="0" w:space="0" w:color="auto"/>
        <w:left w:val="none" w:sz="0" w:space="0" w:color="auto"/>
        <w:bottom w:val="none" w:sz="0" w:space="0" w:color="auto"/>
        <w:right w:val="none" w:sz="0" w:space="0" w:color="auto"/>
      </w:divBdr>
    </w:div>
    <w:div w:id="151219954">
      <w:bodyDiv w:val="1"/>
      <w:marLeft w:val="0"/>
      <w:marRight w:val="0"/>
      <w:marTop w:val="0"/>
      <w:marBottom w:val="0"/>
      <w:divBdr>
        <w:top w:val="none" w:sz="0" w:space="0" w:color="auto"/>
        <w:left w:val="none" w:sz="0" w:space="0" w:color="auto"/>
        <w:bottom w:val="none" w:sz="0" w:space="0" w:color="auto"/>
        <w:right w:val="none" w:sz="0" w:space="0" w:color="auto"/>
      </w:divBdr>
    </w:div>
    <w:div w:id="350037333">
      <w:bodyDiv w:val="1"/>
      <w:marLeft w:val="0"/>
      <w:marRight w:val="0"/>
      <w:marTop w:val="0"/>
      <w:marBottom w:val="0"/>
      <w:divBdr>
        <w:top w:val="none" w:sz="0" w:space="0" w:color="auto"/>
        <w:left w:val="none" w:sz="0" w:space="0" w:color="auto"/>
        <w:bottom w:val="none" w:sz="0" w:space="0" w:color="auto"/>
        <w:right w:val="none" w:sz="0" w:space="0" w:color="auto"/>
      </w:divBdr>
    </w:div>
    <w:div w:id="364066446">
      <w:bodyDiv w:val="1"/>
      <w:marLeft w:val="0"/>
      <w:marRight w:val="0"/>
      <w:marTop w:val="0"/>
      <w:marBottom w:val="0"/>
      <w:divBdr>
        <w:top w:val="none" w:sz="0" w:space="0" w:color="auto"/>
        <w:left w:val="none" w:sz="0" w:space="0" w:color="auto"/>
        <w:bottom w:val="none" w:sz="0" w:space="0" w:color="auto"/>
        <w:right w:val="none" w:sz="0" w:space="0" w:color="auto"/>
      </w:divBdr>
    </w:div>
    <w:div w:id="404035920">
      <w:bodyDiv w:val="1"/>
      <w:marLeft w:val="0"/>
      <w:marRight w:val="0"/>
      <w:marTop w:val="0"/>
      <w:marBottom w:val="0"/>
      <w:divBdr>
        <w:top w:val="none" w:sz="0" w:space="0" w:color="auto"/>
        <w:left w:val="none" w:sz="0" w:space="0" w:color="auto"/>
        <w:bottom w:val="none" w:sz="0" w:space="0" w:color="auto"/>
        <w:right w:val="none" w:sz="0" w:space="0" w:color="auto"/>
      </w:divBdr>
    </w:div>
    <w:div w:id="500119705">
      <w:bodyDiv w:val="1"/>
      <w:marLeft w:val="0"/>
      <w:marRight w:val="0"/>
      <w:marTop w:val="0"/>
      <w:marBottom w:val="0"/>
      <w:divBdr>
        <w:top w:val="none" w:sz="0" w:space="0" w:color="auto"/>
        <w:left w:val="none" w:sz="0" w:space="0" w:color="auto"/>
        <w:bottom w:val="none" w:sz="0" w:space="0" w:color="auto"/>
        <w:right w:val="none" w:sz="0" w:space="0" w:color="auto"/>
      </w:divBdr>
    </w:div>
    <w:div w:id="602418586">
      <w:bodyDiv w:val="1"/>
      <w:marLeft w:val="0"/>
      <w:marRight w:val="0"/>
      <w:marTop w:val="0"/>
      <w:marBottom w:val="0"/>
      <w:divBdr>
        <w:top w:val="none" w:sz="0" w:space="0" w:color="auto"/>
        <w:left w:val="none" w:sz="0" w:space="0" w:color="auto"/>
        <w:bottom w:val="none" w:sz="0" w:space="0" w:color="auto"/>
        <w:right w:val="none" w:sz="0" w:space="0" w:color="auto"/>
      </w:divBdr>
    </w:div>
    <w:div w:id="634527193">
      <w:bodyDiv w:val="1"/>
      <w:marLeft w:val="0"/>
      <w:marRight w:val="0"/>
      <w:marTop w:val="0"/>
      <w:marBottom w:val="0"/>
      <w:divBdr>
        <w:top w:val="none" w:sz="0" w:space="0" w:color="auto"/>
        <w:left w:val="none" w:sz="0" w:space="0" w:color="auto"/>
        <w:bottom w:val="none" w:sz="0" w:space="0" w:color="auto"/>
        <w:right w:val="none" w:sz="0" w:space="0" w:color="auto"/>
      </w:divBdr>
    </w:div>
    <w:div w:id="713430757">
      <w:bodyDiv w:val="1"/>
      <w:marLeft w:val="0"/>
      <w:marRight w:val="0"/>
      <w:marTop w:val="0"/>
      <w:marBottom w:val="0"/>
      <w:divBdr>
        <w:top w:val="none" w:sz="0" w:space="0" w:color="auto"/>
        <w:left w:val="none" w:sz="0" w:space="0" w:color="auto"/>
        <w:bottom w:val="none" w:sz="0" w:space="0" w:color="auto"/>
        <w:right w:val="none" w:sz="0" w:space="0" w:color="auto"/>
      </w:divBdr>
    </w:div>
    <w:div w:id="742147739">
      <w:bodyDiv w:val="1"/>
      <w:marLeft w:val="0"/>
      <w:marRight w:val="0"/>
      <w:marTop w:val="0"/>
      <w:marBottom w:val="0"/>
      <w:divBdr>
        <w:top w:val="none" w:sz="0" w:space="0" w:color="auto"/>
        <w:left w:val="none" w:sz="0" w:space="0" w:color="auto"/>
        <w:bottom w:val="none" w:sz="0" w:space="0" w:color="auto"/>
        <w:right w:val="none" w:sz="0" w:space="0" w:color="auto"/>
      </w:divBdr>
    </w:div>
    <w:div w:id="873155475">
      <w:bodyDiv w:val="1"/>
      <w:marLeft w:val="0"/>
      <w:marRight w:val="0"/>
      <w:marTop w:val="0"/>
      <w:marBottom w:val="0"/>
      <w:divBdr>
        <w:top w:val="none" w:sz="0" w:space="0" w:color="auto"/>
        <w:left w:val="none" w:sz="0" w:space="0" w:color="auto"/>
        <w:bottom w:val="none" w:sz="0" w:space="0" w:color="auto"/>
        <w:right w:val="none" w:sz="0" w:space="0" w:color="auto"/>
      </w:divBdr>
    </w:div>
    <w:div w:id="1148086018">
      <w:bodyDiv w:val="1"/>
      <w:marLeft w:val="0"/>
      <w:marRight w:val="0"/>
      <w:marTop w:val="0"/>
      <w:marBottom w:val="0"/>
      <w:divBdr>
        <w:top w:val="none" w:sz="0" w:space="0" w:color="auto"/>
        <w:left w:val="none" w:sz="0" w:space="0" w:color="auto"/>
        <w:bottom w:val="none" w:sz="0" w:space="0" w:color="auto"/>
        <w:right w:val="none" w:sz="0" w:space="0" w:color="auto"/>
      </w:divBdr>
    </w:div>
    <w:div w:id="1277181584">
      <w:bodyDiv w:val="1"/>
      <w:marLeft w:val="0"/>
      <w:marRight w:val="0"/>
      <w:marTop w:val="0"/>
      <w:marBottom w:val="0"/>
      <w:divBdr>
        <w:top w:val="none" w:sz="0" w:space="0" w:color="auto"/>
        <w:left w:val="none" w:sz="0" w:space="0" w:color="auto"/>
        <w:bottom w:val="none" w:sz="0" w:space="0" w:color="auto"/>
        <w:right w:val="none" w:sz="0" w:space="0" w:color="auto"/>
      </w:divBdr>
    </w:div>
    <w:div w:id="1530490841">
      <w:bodyDiv w:val="1"/>
      <w:marLeft w:val="0"/>
      <w:marRight w:val="0"/>
      <w:marTop w:val="0"/>
      <w:marBottom w:val="0"/>
      <w:divBdr>
        <w:top w:val="none" w:sz="0" w:space="0" w:color="auto"/>
        <w:left w:val="none" w:sz="0" w:space="0" w:color="auto"/>
        <w:bottom w:val="none" w:sz="0" w:space="0" w:color="auto"/>
        <w:right w:val="none" w:sz="0" w:space="0" w:color="auto"/>
      </w:divBdr>
    </w:div>
    <w:div w:id="1622882629">
      <w:bodyDiv w:val="1"/>
      <w:marLeft w:val="0"/>
      <w:marRight w:val="0"/>
      <w:marTop w:val="0"/>
      <w:marBottom w:val="0"/>
      <w:divBdr>
        <w:top w:val="none" w:sz="0" w:space="0" w:color="auto"/>
        <w:left w:val="none" w:sz="0" w:space="0" w:color="auto"/>
        <w:bottom w:val="none" w:sz="0" w:space="0" w:color="auto"/>
        <w:right w:val="none" w:sz="0" w:space="0" w:color="auto"/>
      </w:divBdr>
    </w:div>
    <w:div w:id="1872304388">
      <w:bodyDiv w:val="1"/>
      <w:marLeft w:val="0"/>
      <w:marRight w:val="0"/>
      <w:marTop w:val="0"/>
      <w:marBottom w:val="0"/>
      <w:divBdr>
        <w:top w:val="none" w:sz="0" w:space="0" w:color="auto"/>
        <w:left w:val="none" w:sz="0" w:space="0" w:color="auto"/>
        <w:bottom w:val="none" w:sz="0" w:space="0" w:color="auto"/>
        <w:right w:val="none" w:sz="0" w:space="0" w:color="auto"/>
      </w:divBdr>
    </w:div>
    <w:div w:id="2066446861">
      <w:bodyDiv w:val="1"/>
      <w:marLeft w:val="0"/>
      <w:marRight w:val="0"/>
      <w:marTop w:val="0"/>
      <w:marBottom w:val="0"/>
      <w:divBdr>
        <w:top w:val="none" w:sz="0" w:space="0" w:color="auto"/>
        <w:left w:val="none" w:sz="0" w:space="0" w:color="auto"/>
        <w:bottom w:val="none" w:sz="0" w:space="0" w:color="auto"/>
        <w:right w:val="none" w:sz="0" w:space="0" w:color="auto"/>
      </w:divBdr>
    </w:div>
    <w:div w:id="2078237688">
      <w:bodyDiv w:val="1"/>
      <w:marLeft w:val="0"/>
      <w:marRight w:val="0"/>
      <w:marTop w:val="0"/>
      <w:marBottom w:val="0"/>
      <w:divBdr>
        <w:top w:val="none" w:sz="0" w:space="0" w:color="auto"/>
        <w:left w:val="none" w:sz="0" w:space="0" w:color="auto"/>
        <w:bottom w:val="none" w:sz="0" w:space="0" w:color="auto"/>
        <w:right w:val="none" w:sz="0" w:space="0" w:color="auto"/>
      </w:divBdr>
    </w:div>
    <w:div w:id="211833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nesearch.id/Author/Home?author=Widya+Dwi+Rukmi+Putri" TargetMode="External"/><Relationship Id="rId18" Type="http://schemas.openxmlformats.org/officeDocument/2006/relationships/hyperlink" Target="http://www.ijph.in"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ijph.in" TargetMode="External"/><Relationship Id="rId17" Type="http://schemas.openxmlformats.org/officeDocument/2006/relationships/hyperlink" Target="http://research-report.umm.ac.id/index.php/research-report/article/view/960" TargetMode="External"/><Relationship Id="rId2" Type="http://schemas.openxmlformats.org/officeDocument/2006/relationships/numbering" Target="numbering.xml"/><Relationship Id="rId16" Type="http://schemas.openxmlformats.org/officeDocument/2006/relationships/hyperlink" Target="http://www.ijph.i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om.go.id" TargetMode="External"/><Relationship Id="rId5" Type="http://schemas.openxmlformats.org/officeDocument/2006/relationships/settings" Target="settings.xml"/><Relationship Id="rId15" Type="http://schemas.openxmlformats.org/officeDocument/2006/relationships/hyperlink" Target="http://ejournal.poltekkes-smg.ac.id" TargetMode="External"/><Relationship Id="rId10" Type="http://schemas.openxmlformats.org/officeDocument/2006/relationships/hyperlink" Target="http://jurnal.unissula.ac.id" TargetMode="External"/><Relationship Id="rId19" Type="http://schemas.openxmlformats.org/officeDocument/2006/relationships/hyperlink" Target="https://media.neliti.com"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onesearch.id/Author/Home?author=Endrika+Widyastu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1DEA5-6CFC-40BB-A334-0D6707AF9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15</Pages>
  <Words>5133</Words>
  <Characters>29259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86</cp:revision>
  <cp:lastPrinted>2020-09-03T03:20:00Z</cp:lastPrinted>
  <dcterms:created xsi:type="dcterms:W3CDTF">2020-08-04T14:41:00Z</dcterms:created>
  <dcterms:modified xsi:type="dcterms:W3CDTF">2020-09-16T16:02:00Z</dcterms:modified>
</cp:coreProperties>
</file>