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2F25" w:rsidRPr="009C2F25" w:rsidRDefault="009C2F25">
      <w:pPr>
        <w:rPr>
          <w:rFonts w:asciiTheme="majorBidi" w:hAnsiTheme="majorBidi" w:cstheme="majorBidi"/>
          <w:b/>
          <w:bCs/>
          <w:sz w:val="28"/>
          <w:szCs w:val="28"/>
          <w:lang w:val="id-ID"/>
        </w:rPr>
      </w:pPr>
      <w:r w:rsidRPr="009C2F25">
        <w:rPr>
          <w:rFonts w:asciiTheme="majorBidi" w:hAnsiTheme="majorBidi" w:cstheme="majorBidi"/>
          <w:b/>
          <w:bCs/>
          <w:sz w:val="28"/>
          <w:szCs w:val="28"/>
          <w:lang w:val="id-ID"/>
        </w:rPr>
        <w:t>Artikel tersebut telah kami lakukan peer review, tetapi pengelola jurnal dalam menyelesaikan proses akhir artikel ini belum mendapatkan pengetahuan tentang menyematkan galley dan masih menggunakan menu quick submit, melalui tambahan file ini, kami menunjukkan bukti hasil review artikel ini. Terima kasih</w:t>
      </w:r>
    </w:p>
    <w:p w:rsidR="00265DE9" w:rsidRDefault="009C2F25">
      <w:pPr>
        <w:rPr>
          <w:rFonts w:asciiTheme="majorBidi" w:hAnsiTheme="majorBidi" w:cstheme="majorBidi"/>
          <w:b/>
          <w:bCs/>
          <w:sz w:val="28"/>
          <w:szCs w:val="28"/>
          <w:lang w:val="id-ID"/>
        </w:rPr>
      </w:pPr>
      <w:r w:rsidRPr="009C2F25">
        <w:rPr>
          <w:rFonts w:asciiTheme="majorBidi" w:hAnsiTheme="majorBidi" w:cstheme="majorBidi"/>
          <w:b/>
          <w:bCs/>
          <w:noProof/>
          <w:sz w:val="28"/>
          <w:szCs w:val="28"/>
        </w:rPr>
        <w:drawing>
          <wp:inline distT="0" distB="0" distL="0" distR="0" wp14:anchorId="08D81138" wp14:editId="64193CBA">
            <wp:extent cx="9049407" cy="472965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
                    <a:srcRect b="7032"/>
                    <a:stretch/>
                  </pic:blipFill>
                  <pic:spPr bwMode="auto">
                    <a:xfrm>
                      <a:off x="0" y="0"/>
                      <a:ext cx="9066830" cy="4738762"/>
                    </a:xfrm>
                    <a:prstGeom prst="rect">
                      <a:avLst/>
                    </a:prstGeom>
                    <a:ln>
                      <a:noFill/>
                    </a:ln>
                    <a:extLst>
                      <a:ext uri="{53640926-AAD7-44D8-BBD7-CCE9431645EC}">
                        <a14:shadowObscured xmlns:a14="http://schemas.microsoft.com/office/drawing/2010/main"/>
                      </a:ext>
                    </a:extLst>
                  </pic:spPr>
                </pic:pic>
              </a:graphicData>
            </a:graphic>
          </wp:inline>
        </w:drawing>
      </w:r>
    </w:p>
    <w:p w:rsidR="009C2F25" w:rsidRDefault="009C2F25">
      <w:pPr>
        <w:rPr>
          <w:rFonts w:asciiTheme="majorBidi" w:hAnsiTheme="majorBidi" w:cstheme="majorBidi"/>
          <w:b/>
          <w:bCs/>
          <w:sz w:val="28"/>
          <w:szCs w:val="28"/>
          <w:lang w:val="id-ID"/>
        </w:rPr>
      </w:pPr>
    </w:p>
    <w:p w:rsidR="009C2F25" w:rsidRDefault="009C2F25" w:rsidP="009C2F25">
      <w:pPr>
        <w:rPr>
          <w:rFonts w:asciiTheme="majorBidi" w:hAnsiTheme="majorBidi" w:cstheme="majorBidi"/>
          <w:b/>
          <w:bCs/>
          <w:sz w:val="28"/>
          <w:szCs w:val="28"/>
          <w:lang w:val="id-ID"/>
        </w:rPr>
      </w:pPr>
      <w:r>
        <w:rPr>
          <w:noProof/>
        </w:rPr>
        <w:lastRenderedPageBreak/>
        <w:drawing>
          <wp:inline distT="0" distB="0" distL="0" distR="0" wp14:anchorId="1FE42C0A" wp14:editId="0F7A34BB">
            <wp:extent cx="9121889" cy="4808483"/>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9121889" cy="4808483"/>
                    </a:xfrm>
                    <a:prstGeom prst="rect">
                      <a:avLst/>
                    </a:prstGeom>
                  </pic:spPr>
                </pic:pic>
              </a:graphicData>
            </a:graphic>
          </wp:inline>
        </w:drawing>
      </w:r>
    </w:p>
    <w:p w:rsidR="009C2F25" w:rsidRDefault="009C2F25" w:rsidP="009C2F25">
      <w:pPr>
        <w:rPr>
          <w:rFonts w:asciiTheme="majorBidi" w:hAnsiTheme="majorBidi" w:cstheme="majorBidi"/>
          <w:b/>
          <w:bCs/>
          <w:sz w:val="28"/>
          <w:szCs w:val="28"/>
          <w:lang w:val="id-ID"/>
        </w:rPr>
      </w:pPr>
    </w:p>
    <w:p w:rsidR="009C2F25" w:rsidRDefault="009C2F25" w:rsidP="009C2F25">
      <w:pPr>
        <w:rPr>
          <w:rFonts w:asciiTheme="majorBidi" w:hAnsiTheme="majorBidi" w:cstheme="majorBidi"/>
          <w:b/>
          <w:bCs/>
          <w:sz w:val="28"/>
          <w:szCs w:val="28"/>
          <w:lang w:val="id-ID"/>
        </w:rPr>
      </w:pPr>
      <w:r>
        <w:rPr>
          <w:noProof/>
        </w:rPr>
        <w:lastRenderedPageBreak/>
        <w:drawing>
          <wp:inline distT="0" distB="0" distL="0" distR="0" wp14:anchorId="6EA8213B" wp14:editId="4DA8ADA3">
            <wp:extent cx="9091980" cy="4792717"/>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9091980" cy="4792717"/>
                    </a:xfrm>
                    <a:prstGeom prst="rect">
                      <a:avLst/>
                    </a:prstGeom>
                  </pic:spPr>
                </pic:pic>
              </a:graphicData>
            </a:graphic>
          </wp:inline>
        </w:drawing>
      </w:r>
    </w:p>
    <w:p w:rsidR="009C2F25" w:rsidRDefault="009C2F25" w:rsidP="009C2F25">
      <w:pPr>
        <w:rPr>
          <w:rFonts w:asciiTheme="majorBidi" w:hAnsiTheme="majorBidi" w:cstheme="majorBidi"/>
          <w:b/>
          <w:bCs/>
          <w:sz w:val="28"/>
          <w:szCs w:val="28"/>
          <w:lang w:val="id-ID"/>
        </w:rPr>
      </w:pPr>
    </w:p>
    <w:p w:rsidR="009C2F25" w:rsidRDefault="009C2F25" w:rsidP="009C2F25">
      <w:pPr>
        <w:rPr>
          <w:rFonts w:asciiTheme="majorBidi" w:hAnsiTheme="majorBidi" w:cstheme="majorBidi"/>
          <w:b/>
          <w:bCs/>
          <w:sz w:val="28"/>
          <w:szCs w:val="28"/>
          <w:lang w:val="id-ID"/>
        </w:rPr>
      </w:pPr>
      <w:bookmarkStart w:id="0" w:name="_GoBack"/>
      <w:bookmarkEnd w:id="0"/>
    </w:p>
    <w:sectPr w:rsidR="009C2F25" w:rsidSect="009C2F25">
      <w:pgSz w:w="15840" w:h="12240"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2F25"/>
    <w:rsid w:val="00265DE9"/>
    <w:rsid w:val="003256B6"/>
    <w:rsid w:val="009C2F25"/>
    <w:rsid w:val="00F45ED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C2F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2F2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C2F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2F2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47</Words>
  <Characters>268</Characters>
  <Application>Microsoft Office Word</Application>
  <DocSecurity>0</DocSecurity>
  <Lines>2</Lines>
  <Paragraphs>1</Paragraphs>
  <ScaleCrop>false</ScaleCrop>
  <Company>home</Company>
  <LinksUpToDate>false</LinksUpToDate>
  <CharactersWithSpaces>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2023-01-09T13:40:00Z</dcterms:created>
  <dcterms:modified xsi:type="dcterms:W3CDTF">2023-01-09T13:44:00Z</dcterms:modified>
</cp:coreProperties>
</file>