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5E1" w:rsidRDefault="00297330">
      <w:pPr>
        <w:tabs>
          <w:tab w:val="center" w:pos="4535"/>
          <w:tab w:val="left" w:pos="7215"/>
        </w:tabs>
        <w:spacing w:before="120"/>
        <w:jc w:val="center"/>
        <w:rPr>
          <w:rFonts w:ascii="Times New Roman" w:eastAsia="Times New Roman" w:hAnsi="Times New Roman" w:cs="Times New Roman"/>
          <w:b/>
          <w:color w:val="000000"/>
          <w:sz w:val="28"/>
          <w:szCs w:val="28"/>
        </w:rPr>
      </w:pPr>
      <w:r>
        <w:rPr>
          <w:rFonts w:ascii="Arial" w:eastAsia="Arial" w:hAnsi="Arial" w:cs="Arial"/>
          <w:b/>
          <w:sz w:val="28"/>
          <w:szCs w:val="28"/>
        </w:rPr>
        <w:t xml:space="preserve">KEMAMPUAN LITERASI MAHASISWA </w:t>
      </w:r>
      <w:r w:rsidR="001F227F">
        <w:rPr>
          <w:rFonts w:ascii="Arial" w:eastAsia="Arial" w:hAnsi="Arial" w:cs="Arial"/>
          <w:b/>
          <w:sz w:val="28"/>
          <w:szCs w:val="28"/>
        </w:rPr>
        <w:t>DALAM MENYELESAIKAN SOAL KALKULUS DITINJAU DARI KEMAMPUAN AWAL MATEMATIKA</w:t>
      </w:r>
    </w:p>
    <w:p w:rsidR="00F215E1" w:rsidRDefault="001F2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Yulinda Kusumaningrum</w:t>
      </w:r>
    </w:p>
    <w:p w:rsidR="00F215E1" w:rsidRDefault="001F227F" w:rsidP="001F227F">
      <w:pPr>
        <w:spacing w:after="0" w:line="240" w:lineRule="auto"/>
        <w:jc w:val="center"/>
        <w:rPr>
          <w:rFonts w:ascii="Times New Roman" w:eastAsia="Times New Roman" w:hAnsi="Times New Roman" w:cs="Times New Roman"/>
          <w:i/>
          <w:color w:val="000000"/>
        </w:rPr>
      </w:pPr>
      <w:bookmarkStart w:id="0" w:name="_heading=h.gjdgxs" w:colFirst="0" w:colLast="0"/>
      <w:bookmarkEnd w:id="0"/>
      <w:r>
        <w:rPr>
          <w:rFonts w:ascii="Times New Roman" w:eastAsia="Times New Roman" w:hAnsi="Times New Roman" w:cs="Times New Roman"/>
          <w:i/>
          <w:color w:val="000000"/>
        </w:rPr>
        <w:t>Universitas Semarang</w:t>
      </w:r>
    </w:p>
    <w:p w:rsidR="00F215E1" w:rsidRDefault="00A734CA">
      <w:pPr>
        <w:spacing w:after="120" w:line="240" w:lineRule="auto"/>
        <w:jc w:val="center"/>
        <w:rPr>
          <w:rFonts w:ascii="Times New Roman" w:eastAsia="Times New Roman" w:hAnsi="Times New Roman" w:cs="Times New Roman"/>
          <w:i/>
          <w:sz w:val="20"/>
          <w:szCs w:val="20"/>
        </w:rPr>
      </w:pPr>
      <w:hyperlink r:id="rId8">
        <w:r w:rsidR="001F227F">
          <w:rPr>
            <w:rFonts w:ascii="Times New Roman" w:eastAsia="Times New Roman" w:hAnsi="Times New Roman" w:cs="Times New Roman"/>
            <w:i/>
            <w:color w:val="0000FF"/>
            <w:u w:val="single"/>
          </w:rPr>
          <w:t>yulinda@usm.ac.id</w:t>
        </w:r>
      </w:hyperlink>
    </w:p>
    <w:p w:rsidR="00F215E1" w:rsidRDefault="00ED579E">
      <w:pPr>
        <w:spacing w:after="120" w:line="240" w:lineRule="auto"/>
        <w:jc w:val="center"/>
        <w:rPr>
          <w:rFonts w:ascii="Times New Roman" w:eastAsia="Times New Roman" w:hAnsi="Times New Roman" w:cs="Times New Roman"/>
          <w:i/>
          <w:sz w:val="20"/>
          <w:szCs w:val="2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25400</wp:posOffset>
                </wp:positionV>
                <wp:extent cx="5438775" cy="1905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626613" y="3775238"/>
                          <a:ext cx="5438775" cy="9525"/>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62B874C6" id="_x0000_t32" coordsize="21600,21600" o:spt="32" o:oned="t" path="m,l21600,21600e" filled="f">
                <v:path arrowok="t" fillok="f" o:connecttype="none"/>
                <o:lock v:ext="edit" shapetype="t"/>
              </v:shapetype>
              <v:shape id="Straight Arrow Connector 313" o:spid="_x0000_s1026" type="#_x0000_t32" style="position:absolute;margin-left:0;margin-top:2pt;width:428.25pt;height: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" strokecolor="black [3200]" strokeweight="1.5pt">
                <v:stroke startarrowwidth="narrow" startarrowlength="short" endarrowwidth="narrow" endarrowlength="short"/>
              </v:shape>
            </w:pict>
          </mc:Fallback>
        </mc:AlternateContent>
      </w:r>
    </w:p>
    <w:p w:rsidR="00F215E1" w:rsidRDefault="00ED579E">
      <w:pPr>
        <w:spacing w:before="120" w:after="0"/>
        <w:ind w:left="1985"/>
        <w:jc w:val="both"/>
        <w:rPr>
          <w:rFonts w:ascii="Times New Roman" w:eastAsia="Times New Roman" w:hAnsi="Times New Roman" w:cs="Times New Roman"/>
          <w:sz w:val="20"/>
          <w:szCs w:val="20"/>
        </w:rPr>
      </w:pPr>
      <w:r>
        <w:rPr>
          <w:rFonts w:ascii="Times New Roman" w:eastAsia="Times New Roman" w:hAnsi="Times New Roman" w:cs="Times New Roman"/>
          <w:b/>
        </w:rPr>
        <w:t>Abstract</w:t>
      </w:r>
      <w:bookmarkStart w:id="1" w:name="_GoBack"/>
      <w:bookmarkEnd w:id="1"/>
      <w:r>
        <w:rPr>
          <w:noProof/>
        </w:rPr>
        <mc:AlternateContent>
          <mc:Choice Requires="wps">
            <w:drawing>
              <wp:anchor distT="0" distB="0" distL="114300" distR="114300" simplePos="0" relativeHeight="251659264" behindDoc="0" locked="0" layoutInCell="1" hidden="0" allowOverlap="1">
                <wp:simplePos x="0" y="0"/>
                <wp:positionH relativeFrom="column">
                  <wp:posOffset>-63499</wp:posOffset>
                </wp:positionH>
                <wp:positionV relativeFrom="paragraph">
                  <wp:posOffset>114300</wp:posOffset>
                </wp:positionV>
                <wp:extent cx="1228725" cy="1413510"/>
                <wp:effectExtent l="0" t="0" r="0" b="0"/>
                <wp:wrapNone/>
                <wp:docPr id="312" name="Rectangle 312"/>
                <wp:cNvGraphicFramePr/>
                <a:graphic xmlns:a="http://schemas.openxmlformats.org/drawingml/2006/main">
                  <a:graphicData uri="http://schemas.microsoft.com/office/word/2010/wordprocessingShape">
                    <wps:wsp>
                      <wps:cNvSpPr/>
                      <wps:spPr>
                        <a:xfrm>
                          <a:off x="4736400" y="3078008"/>
                          <a:ext cx="1219200" cy="1403985"/>
                        </a:xfrm>
                        <a:prstGeom prst="rect">
                          <a:avLst/>
                        </a:prstGeom>
                        <a:solidFill>
                          <a:srgbClr val="FFFFFF"/>
                        </a:solidFill>
                        <a:ln>
                          <a:noFill/>
                        </a:ln>
                      </wps:spPr>
                      <wps:txbx>
                        <w:txbxContent>
                          <w:p w:rsidR="00F215E1" w:rsidRDefault="00ED579E">
                            <w:pPr>
                              <w:spacing w:line="275" w:lineRule="auto"/>
                              <w:textDirection w:val="btLr"/>
                            </w:pPr>
                            <w:proofErr w:type="gramStart"/>
                            <w:r>
                              <w:rPr>
                                <w:rFonts w:ascii="Times New Roman" w:eastAsia="Times New Roman" w:hAnsi="Times New Roman" w:cs="Times New Roman"/>
                                <w:i/>
                                <w:color w:val="000000"/>
                                <w:sz w:val="20"/>
                              </w:rPr>
                              <w:t>Received :</w:t>
                            </w:r>
                            <w:proofErr w:type="gramEnd"/>
                            <w:r>
                              <w:rPr>
                                <w:color w:val="000000"/>
                              </w:rPr>
                              <w:t xml:space="preserve"> </w:t>
                            </w:r>
                            <w:r>
                              <w:rPr>
                                <w:rFonts w:ascii="Times New Roman" w:eastAsia="Times New Roman" w:hAnsi="Times New Roman" w:cs="Times New Roman"/>
                                <w:color w:val="000000"/>
                                <w:sz w:val="20"/>
                              </w:rPr>
                              <w:t>XX/XX/XXXX</w:t>
                            </w:r>
                          </w:p>
                          <w:p w:rsidR="00F215E1" w:rsidRDefault="00ED579E">
                            <w:pPr>
                              <w:spacing w:line="275" w:lineRule="auto"/>
                              <w:textDirection w:val="btLr"/>
                            </w:pPr>
                            <w:proofErr w:type="gramStart"/>
                            <w:r>
                              <w:rPr>
                                <w:rFonts w:ascii="Times New Roman" w:eastAsia="Times New Roman" w:hAnsi="Times New Roman" w:cs="Times New Roman"/>
                                <w:i/>
                                <w:color w:val="000000"/>
                                <w:sz w:val="20"/>
                              </w:rPr>
                              <w:t>Accepted :</w:t>
                            </w:r>
                            <w:proofErr w:type="gramEnd"/>
                            <w:r>
                              <w:rPr>
                                <w:color w:val="000000"/>
                              </w:rPr>
                              <w:t xml:space="preserve"> </w:t>
                            </w:r>
                            <w:r>
                              <w:rPr>
                                <w:rFonts w:ascii="Times New Roman" w:eastAsia="Times New Roman" w:hAnsi="Times New Roman" w:cs="Times New Roman"/>
                                <w:color w:val="000000"/>
                                <w:sz w:val="20"/>
                              </w:rPr>
                              <w:t>XX/XX/XXXX</w:t>
                            </w:r>
                          </w:p>
                          <w:p w:rsidR="00F215E1" w:rsidRDefault="00ED579E">
                            <w:pPr>
                              <w:spacing w:line="275" w:lineRule="auto"/>
                              <w:textDirection w:val="btLr"/>
                            </w:pPr>
                            <w:proofErr w:type="gramStart"/>
                            <w:r>
                              <w:rPr>
                                <w:rFonts w:ascii="Times New Roman" w:eastAsia="Times New Roman" w:hAnsi="Times New Roman" w:cs="Times New Roman"/>
                                <w:i/>
                                <w:color w:val="000000"/>
                                <w:sz w:val="20"/>
                              </w:rPr>
                              <w:t>Published :</w:t>
                            </w:r>
                            <w:proofErr w:type="gramEnd"/>
                            <w:r>
                              <w:rPr>
                                <w:rFonts w:ascii="Times New Roman" w:eastAsia="Times New Roman" w:hAnsi="Times New Roman" w:cs="Times New Roman"/>
                                <w:i/>
                                <w:color w:val="000000"/>
                                <w:sz w:val="20"/>
                              </w:rPr>
                              <w:t xml:space="preserve"> </w:t>
                            </w:r>
                            <w:r>
                              <w:rPr>
                                <w:rFonts w:ascii="Times New Roman" w:eastAsia="Times New Roman" w:hAnsi="Times New Roman" w:cs="Times New Roman"/>
                                <w:color w:val="000000"/>
                                <w:sz w:val="20"/>
                              </w:rPr>
                              <w:t>XX/XX/XXXX</w:t>
                            </w:r>
                          </w:p>
                        </w:txbxContent>
                      </wps:txbx>
                      <wps:bodyPr spcFirstLastPara="1" wrap="square" lIns="91425" tIns="45700" rIns="91425" bIns="45700" anchor="t" anchorCtr="0">
                        <a:noAutofit/>
                      </wps:bodyPr>
                    </wps:wsp>
                  </a:graphicData>
                </a:graphic>
              </wp:anchor>
            </w:drawing>
          </mc:Choice>
          <mc:Fallback>
            <w:pict>
              <v:rect id="Rectangle 312" o:spid="_x0000_s1026" style="position:absolute;left:0;text-align:left;margin-left:-5pt;margin-top:9pt;width:96.75pt;height:111.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" stroked="f">
                <v:textbox inset="2.53958mm,1.2694mm,2.53958mm,1.2694mm">
                  <w:txbxContent>
                    <w:p w:rsidR="00F215E1" w:rsidRDefault="00ED579E">
                      <w:pPr>
                        <w:spacing w:line="275" w:lineRule="auto"/>
                        <w:textDirection w:val="btLr"/>
                      </w:pPr>
                      <w:proofErr w:type="gramStart"/>
                      <w:r>
                        <w:rPr>
                          <w:rFonts w:ascii="Times New Roman" w:eastAsia="Times New Roman" w:hAnsi="Times New Roman" w:cs="Times New Roman"/>
                          <w:i/>
                          <w:color w:val="000000"/>
                          <w:sz w:val="20"/>
                        </w:rPr>
                        <w:t>Received :</w:t>
                      </w:r>
                      <w:proofErr w:type="gramEnd"/>
                      <w:r>
                        <w:rPr>
                          <w:color w:val="000000"/>
                        </w:rPr>
                        <w:t xml:space="preserve"> </w:t>
                      </w:r>
                      <w:r>
                        <w:rPr>
                          <w:rFonts w:ascii="Times New Roman" w:eastAsia="Times New Roman" w:hAnsi="Times New Roman" w:cs="Times New Roman"/>
                          <w:color w:val="000000"/>
                          <w:sz w:val="20"/>
                        </w:rPr>
                        <w:t>XX/XX/XXXX</w:t>
                      </w:r>
                    </w:p>
                    <w:p w:rsidR="00F215E1" w:rsidRDefault="00ED579E">
                      <w:pPr>
                        <w:spacing w:line="275" w:lineRule="auto"/>
                        <w:textDirection w:val="btLr"/>
                      </w:pPr>
                      <w:proofErr w:type="gramStart"/>
                      <w:r>
                        <w:rPr>
                          <w:rFonts w:ascii="Times New Roman" w:eastAsia="Times New Roman" w:hAnsi="Times New Roman" w:cs="Times New Roman"/>
                          <w:i/>
                          <w:color w:val="000000"/>
                          <w:sz w:val="20"/>
                        </w:rPr>
                        <w:t>Accepted :</w:t>
                      </w:r>
                      <w:proofErr w:type="gramEnd"/>
                      <w:r>
                        <w:rPr>
                          <w:color w:val="000000"/>
                        </w:rPr>
                        <w:t xml:space="preserve"> </w:t>
                      </w:r>
                      <w:r>
                        <w:rPr>
                          <w:rFonts w:ascii="Times New Roman" w:eastAsia="Times New Roman" w:hAnsi="Times New Roman" w:cs="Times New Roman"/>
                          <w:color w:val="000000"/>
                          <w:sz w:val="20"/>
                        </w:rPr>
                        <w:t>XX/XX/XXXX</w:t>
                      </w:r>
                    </w:p>
                    <w:p w:rsidR="00F215E1" w:rsidRDefault="00ED579E">
                      <w:pPr>
                        <w:spacing w:line="275" w:lineRule="auto"/>
                        <w:textDirection w:val="btLr"/>
                      </w:pPr>
                      <w:proofErr w:type="gramStart"/>
                      <w:r>
                        <w:rPr>
                          <w:rFonts w:ascii="Times New Roman" w:eastAsia="Times New Roman" w:hAnsi="Times New Roman" w:cs="Times New Roman"/>
                          <w:i/>
                          <w:color w:val="000000"/>
                          <w:sz w:val="20"/>
                        </w:rPr>
                        <w:t>Published :</w:t>
                      </w:r>
                      <w:proofErr w:type="gramEnd"/>
                      <w:r>
                        <w:rPr>
                          <w:rFonts w:ascii="Times New Roman" w:eastAsia="Times New Roman" w:hAnsi="Times New Roman" w:cs="Times New Roman"/>
                          <w:i/>
                          <w:color w:val="000000"/>
                          <w:sz w:val="20"/>
                        </w:rPr>
                        <w:t xml:space="preserve"> </w:t>
                      </w:r>
                      <w:r>
                        <w:rPr>
                          <w:rFonts w:ascii="Times New Roman" w:eastAsia="Times New Roman" w:hAnsi="Times New Roman" w:cs="Times New Roman"/>
                          <w:color w:val="000000"/>
                          <w:sz w:val="20"/>
                        </w:rPr>
                        <w:t>XX/XX/XXXX</w:t>
                      </w:r>
                    </w:p>
                  </w:txbxContent>
                </v:textbox>
              </v:rect>
            </w:pict>
          </mc:Fallback>
        </mc:AlternateContent>
      </w:r>
    </w:p>
    <w:p w:rsidR="007335FA" w:rsidRDefault="007335FA">
      <w:pPr>
        <w:pBdr>
          <w:top w:val="nil"/>
          <w:left w:val="nil"/>
          <w:bottom w:val="none" w:sz="0" w:space="0" w:color="000000"/>
          <w:right w:val="nil"/>
          <w:between w:val="nil"/>
        </w:pBdr>
        <w:spacing w:before="120" w:after="240" w:line="200" w:lineRule="auto"/>
        <w:ind w:left="1985"/>
        <w:jc w:val="both"/>
        <w:rPr>
          <w:rFonts w:ascii="Times New Roman" w:hAnsi="Times New Roman" w:cs="Times New Roman"/>
        </w:rPr>
      </w:pPr>
      <w:r w:rsidRPr="00BE53CE">
        <w:rPr>
          <w:rFonts w:ascii="Times New Roman" w:hAnsi="Times New Roman" w:cs="Times New Roman"/>
        </w:rPr>
        <w:t>The purpose of this study was to describe students' literacy skills in solving calculus problems in terms of their initial mathematical ability. This type of research is descriptive qualitative. The sample used in this study were three students taking calculus courses in the Electrical Engineering Study Program at the University of Semarang who had high, medium and low initial math skills. The method of collecting data in this study is the method of tests and interviews. The research instrument was in the form of calculus questions made according to the level of mathematical literacy, namely level 1 to level 6. The results showed that the ability of students to solve calculus questions with high initial</w:t>
      </w:r>
      <w:r w:rsidR="00C03E86">
        <w:rPr>
          <w:rFonts w:ascii="Times New Roman" w:hAnsi="Times New Roman" w:cs="Times New Roman"/>
        </w:rPr>
        <w:t xml:space="preserve"> mathematical ability reached 66</w:t>
      </w:r>
      <w:r w:rsidRPr="00BE53CE">
        <w:rPr>
          <w:rFonts w:ascii="Times New Roman" w:hAnsi="Times New Roman" w:cs="Times New Roman"/>
        </w:rPr>
        <w:t>% at literacy level 4, students with modera</w:t>
      </w:r>
      <w:r w:rsidR="00C03E86">
        <w:rPr>
          <w:rFonts w:ascii="Times New Roman" w:hAnsi="Times New Roman" w:cs="Times New Roman"/>
        </w:rPr>
        <w:t>te initial ability reached 50</w:t>
      </w:r>
      <w:r w:rsidRPr="00BE53CE">
        <w:rPr>
          <w:rFonts w:ascii="Times New Roman" w:hAnsi="Times New Roman" w:cs="Times New Roman"/>
        </w:rPr>
        <w:t xml:space="preserve">%. </w:t>
      </w:r>
      <w:proofErr w:type="gramStart"/>
      <w:r w:rsidRPr="00BE53CE">
        <w:rPr>
          <w:rFonts w:ascii="Times New Roman" w:hAnsi="Times New Roman" w:cs="Times New Roman"/>
        </w:rPr>
        <w:t>is</w:t>
      </w:r>
      <w:proofErr w:type="gramEnd"/>
      <w:r w:rsidRPr="00BE53CE">
        <w:rPr>
          <w:rFonts w:ascii="Times New Roman" w:hAnsi="Times New Roman" w:cs="Times New Roman"/>
        </w:rPr>
        <w:t xml:space="preserve"> at literacy level 3 and low initial math ability re</w:t>
      </w:r>
      <w:r w:rsidR="00C03E86">
        <w:rPr>
          <w:rFonts w:ascii="Times New Roman" w:hAnsi="Times New Roman" w:cs="Times New Roman"/>
        </w:rPr>
        <w:t>aches 33</w:t>
      </w:r>
      <w:r w:rsidR="004009FE">
        <w:rPr>
          <w:rFonts w:ascii="Times New Roman" w:hAnsi="Times New Roman" w:cs="Times New Roman"/>
        </w:rPr>
        <w:t>% is at literacy level 2</w:t>
      </w:r>
    </w:p>
    <w:p w:rsidR="00F215E1" w:rsidRDefault="00ED579E">
      <w:pPr>
        <w:pBdr>
          <w:top w:val="nil"/>
          <w:left w:val="nil"/>
          <w:bottom w:val="none" w:sz="0" w:space="0" w:color="000000"/>
          <w:right w:val="nil"/>
          <w:between w:val="nil"/>
        </w:pBdr>
        <w:spacing w:before="120" w:after="240" w:line="200" w:lineRule="auto"/>
        <w:ind w:left="1985"/>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Keywords</w:t>
      </w:r>
      <w:r>
        <w:rPr>
          <w:rFonts w:ascii="Times New Roman" w:eastAsia="Times New Roman" w:hAnsi="Times New Roman" w:cs="Times New Roman"/>
          <w:color w:val="000000"/>
          <w:sz w:val="20"/>
          <w:szCs w:val="20"/>
        </w:rPr>
        <w:t xml:space="preserve">: </w:t>
      </w:r>
      <w:r w:rsidR="005C3B19">
        <w:rPr>
          <w:rFonts w:ascii="Times New Roman" w:eastAsia="Times New Roman" w:hAnsi="Times New Roman" w:cs="Times New Roman"/>
          <w:color w:val="000000"/>
          <w:sz w:val="20"/>
          <w:szCs w:val="20"/>
        </w:rPr>
        <w:t>literacy, early math skills, calculus problems</w:t>
      </w:r>
    </w:p>
    <w:p w:rsidR="00F215E1" w:rsidRDefault="00ED579E">
      <w:pPr>
        <w:spacing w:before="120" w:after="0"/>
        <w:jc w:val="both"/>
        <w:rPr>
          <w:rFonts w:ascii="Times New Roman" w:eastAsia="Times New Roman" w:hAnsi="Times New Roman" w:cs="Times New Roman"/>
          <w:b/>
        </w:rPr>
      </w:pPr>
      <w:r>
        <w:rPr>
          <w:rFonts w:ascii="Times New Roman" w:eastAsia="Times New Roman" w:hAnsi="Times New Roman" w:cs="Times New Roman"/>
          <w:b/>
        </w:rPr>
        <w:t>Abstrak</w:t>
      </w:r>
    </w:p>
    <w:p w:rsidR="00274743" w:rsidRPr="00274743" w:rsidRDefault="00274743" w:rsidP="00274743">
      <w:pPr>
        <w:spacing w:after="0" w:line="240" w:lineRule="auto"/>
        <w:jc w:val="both"/>
        <w:rPr>
          <w:rFonts w:ascii="Times New Roman" w:hAnsi="Times New Roman" w:cs="Times New Roman"/>
          <w:sz w:val="20"/>
          <w:szCs w:val="20"/>
        </w:rPr>
      </w:pPr>
      <w:r w:rsidRPr="00274743">
        <w:rPr>
          <w:rFonts w:ascii="Times New Roman" w:hAnsi="Times New Roman" w:cs="Times New Roman"/>
          <w:sz w:val="20"/>
          <w:szCs w:val="20"/>
        </w:rPr>
        <w:t xml:space="preserve">Tujuan penelitian ini yaitu untuk mendeskripsikan kemampuan literasi mahasiswa dalam menyelesaikan soal kalkulus ditinjau dari kemampuan awal matematika. Jenis penelitian ini yaitu deskriptif kualitatif. Sampel yang digunakan dalam penelitian ini yaitu tiga mahasiswa yang mengambil mata kuliah kalkulus Prodi Teknik Elektro di Universitas Semarang yang memiliki kemampuan awal matematika tinggi, sedang dan rendah. Metode pengumpulan data dalam penelitian ini adalah metode tes dan wawancara. Instrumen penelitian ini berupa soal kalkulus yang dibuat sesuai tingkatan literasi matematika yaitu level 1 sampai level 6. Hasil penelitian menunjukkan bahwa kemampuan mahasiswa menyelesaikan soal kalkulus dengan kemampuan awal matematika tinggi </w:t>
      </w:r>
      <w:r w:rsidR="00C03E86">
        <w:rPr>
          <w:rFonts w:ascii="Times New Roman" w:hAnsi="Times New Roman" w:cs="Times New Roman"/>
          <w:sz w:val="20"/>
          <w:szCs w:val="20"/>
        </w:rPr>
        <w:t>mencapai 66</w:t>
      </w:r>
      <w:r w:rsidR="005C2160">
        <w:rPr>
          <w:rFonts w:ascii="Times New Roman" w:hAnsi="Times New Roman" w:cs="Times New Roman"/>
          <w:sz w:val="20"/>
          <w:szCs w:val="20"/>
        </w:rPr>
        <w:t xml:space="preserve">% </w:t>
      </w:r>
      <w:r w:rsidRPr="00274743">
        <w:rPr>
          <w:rFonts w:ascii="Times New Roman" w:hAnsi="Times New Roman" w:cs="Times New Roman"/>
          <w:sz w:val="20"/>
          <w:szCs w:val="20"/>
        </w:rPr>
        <w:t xml:space="preserve">berada pada level literasi 4, mahasiswa yang kemampuan awal sedang </w:t>
      </w:r>
      <w:r w:rsidR="00C03E86">
        <w:rPr>
          <w:rFonts w:ascii="Times New Roman" w:hAnsi="Times New Roman" w:cs="Times New Roman"/>
          <w:sz w:val="20"/>
          <w:szCs w:val="20"/>
        </w:rPr>
        <w:t>mencapai 50</w:t>
      </w:r>
      <w:r w:rsidR="005C2160">
        <w:rPr>
          <w:rFonts w:ascii="Times New Roman" w:hAnsi="Times New Roman" w:cs="Times New Roman"/>
          <w:sz w:val="20"/>
          <w:szCs w:val="20"/>
        </w:rPr>
        <w:t xml:space="preserve">% </w:t>
      </w:r>
      <w:r w:rsidRPr="00274743">
        <w:rPr>
          <w:rFonts w:ascii="Times New Roman" w:hAnsi="Times New Roman" w:cs="Times New Roman"/>
          <w:sz w:val="20"/>
          <w:szCs w:val="20"/>
        </w:rPr>
        <w:t>berada pada level literasi 3 dan kemampuan awal matematika ren</w:t>
      </w:r>
      <w:r>
        <w:rPr>
          <w:rFonts w:ascii="Times New Roman" w:hAnsi="Times New Roman" w:cs="Times New Roman"/>
          <w:sz w:val="20"/>
          <w:szCs w:val="20"/>
        </w:rPr>
        <w:t xml:space="preserve">dah </w:t>
      </w:r>
      <w:r w:rsidR="00C03E86">
        <w:rPr>
          <w:rFonts w:ascii="Times New Roman" w:hAnsi="Times New Roman" w:cs="Times New Roman"/>
          <w:sz w:val="20"/>
          <w:szCs w:val="20"/>
        </w:rPr>
        <w:t>mencapai 33</w:t>
      </w:r>
      <w:r w:rsidR="005C2160">
        <w:rPr>
          <w:rFonts w:ascii="Times New Roman" w:hAnsi="Times New Roman" w:cs="Times New Roman"/>
          <w:sz w:val="20"/>
          <w:szCs w:val="20"/>
        </w:rPr>
        <w:t xml:space="preserve">% </w:t>
      </w:r>
      <w:r w:rsidR="004009FE">
        <w:rPr>
          <w:rFonts w:ascii="Times New Roman" w:hAnsi="Times New Roman" w:cs="Times New Roman"/>
          <w:sz w:val="20"/>
          <w:szCs w:val="20"/>
        </w:rPr>
        <w:t>berada pada level literasi 2</w:t>
      </w:r>
      <w:r w:rsidRPr="00274743">
        <w:rPr>
          <w:rFonts w:ascii="Times New Roman" w:hAnsi="Times New Roman" w:cs="Times New Roman"/>
          <w:sz w:val="20"/>
          <w:szCs w:val="20"/>
        </w:rPr>
        <w:t>.</w:t>
      </w:r>
    </w:p>
    <w:p w:rsidR="007335FA" w:rsidRDefault="00ED579E">
      <w:pPr>
        <w:pBdr>
          <w:top w:val="nil"/>
          <w:left w:val="nil"/>
          <w:bottom w:val="none" w:sz="0" w:space="0" w:color="000000"/>
          <w:right w:val="nil"/>
          <w:between w:val="nil"/>
        </w:pBdr>
        <w:spacing w:before="120" w:after="240" w:line="20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Kata Kunci</w:t>
      </w:r>
      <w:r>
        <w:rPr>
          <w:rFonts w:ascii="Times New Roman" w:eastAsia="Times New Roman" w:hAnsi="Times New Roman" w:cs="Times New Roman"/>
          <w:color w:val="000000"/>
          <w:sz w:val="20"/>
          <w:szCs w:val="20"/>
        </w:rPr>
        <w:t xml:space="preserve">: </w:t>
      </w:r>
      <w:r w:rsidR="00274743">
        <w:rPr>
          <w:rFonts w:ascii="Times New Roman" w:eastAsia="Times New Roman" w:hAnsi="Times New Roman" w:cs="Times New Roman"/>
          <w:color w:val="000000"/>
          <w:sz w:val="20"/>
          <w:szCs w:val="20"/>
        </w:rPr>
        <w:t>literasi, kemampuan awal matematika, soal kalkulus</w:t>
      </w:r>
    </w:p>
    <w:p w:rsidR="00F215E1" w:rsidRDefault="00ED579E" w:rsidP="007335FA">
      <w:pPr>
        <w:pBdr>
          <w:top w:val="nil"/>
          <w:left w:val="nil"/>
          <w:bottom w:val="none" w:sz="0" w:space="0" w:color="000000"/>
          <w:right w:val="nil"/>
          <w:between w:val="nil"/>
        </w:pBdr>
        <w:spacing w:before="120" w:after="0" w:line="200" w:lineRule="auto"/>
        <w:jc w:val="both"/>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0288" behindDoc="0" locked="0" layoutInCell="1" hidden="0" allowOverlap="1">
                <wp:simplePos x="0" y="0"/>
                <wp:positionH relativeFrom="column">
                  <wp:posOffset>1</wp:posOffset>
                </wp:positionH>
                <wp:positionV relativeFrom="paragraph">
                  <wp:posOffset>190500</wp:posOffset>
                </wp:positionV>
                <wp:extent cx="5353050" cy="19050"/>
                <wp:effectExtent l="0" t="0" r="0" b="0"/>
                <wp:wrapNone/>
                <wp:docPr id="310" name="Straight Arrow Connector 310"/>
                <wp:cNvGraphicFramePr/>
                <a:graphic xmlns:a="http://schemas.openxmlformats.org/drawingml/2006/main">
                  <a:graphicData uri="http://schemas.microsoft.com/office/word/2010/wordprocessingShape">
                    <wps:wsp>
                      <wps:cNvCnPr/>
                      <wps:spPr>
                        <a:xfrm rot="10800000" flipH="1">
                          <a:off x="2669475" y="3775237"/>
                          <a:ext cx="5353050" cy="9526"/>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6174D8FA" id="Straight Arrow Connector 310" o:spid="_x0000_s1026" type="#_x0000_t32" style="position:absolute;margin-left:0;margin-top:15pt;width:421.5pt;height:1.5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" strokecolor="black [3200]" strokeweight="1.5pt">
                <v:stroke startarrowwidth="narrow" startarrowlength="short" endarrowwidth="narrow" endarrowlength="short"/>
              </v:shape>
            </w:pict>
          </mc:Fallback>
        </mc:AlternateContent>
      </w:r>
    </w:p>
    <w:p w:rsidR="00F215E1" w:rsidRDefault="00ED579E" w:rsidP="007335FA">
      <w:pPr>
        <w:numPr>
          <w:ilvl w:val="0"/>
          <w:numId w:val="1"/>
        </w:numPr>
        <w:pBdr>
          <w:top w:val="nil"/>
          <w:left w:val="nil"/>
          <w:bottom w:val="nil"/>
          <w:right w:val="nil"/>
          <w:between w:val="nil"/>
        </w:pBdr>
        <w:spacing w:before="240" w:after="0" w:line="36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Pendahuluan</w:t>
      </w:r>
    </w:p>
    <w:p w:rsidR="005C3B19" w:rsidRPr="005C3B19"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t>Matematika merupakan ilmu</w:t>
      </w:r>
      <w:r w:rsidR="001B08FB">
        <w:rPr>
          <w:rFonts w:ascii="Times New Roman" w:hAnsi="Times New Roman" w:cs="Times New Roman"/>
          <w:sz w:val="24"/>
          <w:szCs w:val="24"/>
        </w:rPr>
        <w:t xml:space="preserve"> dasar yang mendukung perkembangan </w:t>
      </w:r>
      <w:r w:rsidRPr="005C3B19">
        <w:rPr>
          <w:rFonts w:ascii="Times New Roman" w:hAnsi="Times New Roman" w:cs="Times New Roman"/>
          <w:sz w:val="24"/>
          <w:szCs w:val="24"/>
        </w:rPr>
        <w:t>teknologi</w:t>
      </w:r>
      <w:r w:rsidR="001B08FB">
        <w:rPr>
          <w:rFonts w:ascii="Times New Roman" w:hAnsi="Times New Roman" w:cs="Times New Roman"/>
          <w:sz w:val="24"/>
          <w:szCs w:val="24"/>
        </w:rPr>
        <w:t xml:space="preserve"> dan sains</w:t>
      </w:r>
      <w:r w:rsidRPr="005C3B19">
        <w:rPr>
          <w:rFonts w:ascii="Times New Roman" w:hAnsi="Times New Roman" w:cs="Times New Roman"/>
          <w:sz w:val="24"/>
          <w:szCs w:val="24"/>
        </w:rPr>
        <w:t xml:space="preserve">. Hal itu menunjukkan bahwa matematika sebagai ilmu yang selalu berkembang dalam merespons kebutuhan yang ada di masyarakat. Oleh karena itu, pendidikan matematika diharapkan tidak hanya memberi bekal kemampuan untuk menggunakan perhitungan atau rumus dalam mengerjakan soal tes, tetapi dapat menggunakan kemampuan bernalarnya serta mampu menganalisis dalam pemecahan masalah sehari-hari </w:t>
      </w:r>
      <w:r w:rsidRPr="005C3B19">
        <w:rPr>
          <w:rFonts w:ascii="Times New Roman" w:hAnsi="Times New Roman" w:cs="Times New Roman"/>
          <w:sz w:val="24"/>
          <w:szCs w:val="24"/>
        </w:rPr>
        <w:fldChar w:fldCharType="begin" w:fldLock="1"/>
      </w:r>
      <w:r w:rsidRPr="005C3B19">
        <w:rPr>
          <w:rFonts w:ascii="Times New Roman" w:hAnsi="Times New Roman" w:cs="Times New Roman"/>
          <w:sz w:val="24"/>
          <w:szCs w:val="24"/>
        </w:rPr>
        <w:instrText>ADDIN CSL_CITATION {"citationItems":[{"id":"ITEM-1","itemData":{"DOI":"10.31980/mosharafa.v7i1.347","ISSN":"2086-4280","abstract":"AbstrakPenelitian ini dilakukan untuk mendeskripsikan dan menggambarkan kemampuan literasi matematika mahasiswa calon guru matematika Fakultas Keguruan dan Ilmu Pendidikan Universitas Siliwangi Negeri berdasarkan kemampuan matematika. Untuk mengetahui kemampuan literasi matematik mahasiswa berdasarkan kemampuan matematika terlebih dahulu dilakukan pengelompokan kemampuan matematik mahasiswa yaitu tingkat kemampuan matematika rendah, sedang dan tinggi. Masing-masing pada tingkatan tersebut dipilih 1 orang untuk dijadikan sebagai subjek penelitian, sehingga terpilih 3 mahasiswa yang dijadikan sebagai subjek penelitian., yaitu M1 (mahasiswa berkemampuan tinggi), M2 (mahasiswa berkemampuan sedang), M3 (mahasiswa berkemampuan rendah). Semua subjek penelitian diberikan soal tes kemampuan literasi matematik kemudian dilanjutkan dengan wawancara untuk mengetahui sudah sampai level berapa dan pada indikator mana kemampuan literasi matematik yang telah mereka capai. Berdasarkan analisis yang telah dilaksanakan M1 berada pada level 4 kemampuan literasi matematik, M2 berada pada level 3 kemampuan literasi matematik, dan M3 berada pada level 2 kemampuan literasi matematik. AbstractThis study was conducted to describe and illustrate the mathematical literacy skills student teachers of mathematics the Faculty of Education University of Siliwangi State based math skills. To determine the ability of students based on the mathematical literacy mathematical ability grouping first performed mathematical ability of students is the level of mathematical ability is low, medium and high. Respectively at the level of the selected one person to serve as a research subject, so that the selected three students who serve as research subjects., The M1 (high-ability students), M2 (student-capable medium), M3 (low-ability students). All the study subjects given about mathematical literacy skills test is then followed by an interview to determine what level is already up and on which indicators mathematical literacy skills they have achieved. Based on the analysis performed at the level M1 4 mathematical literacy skills, M2 is at level 3 mathematical literacy skills, and M3 are at level 2 mathematics literacy skills.","author":[{"dropping-particle":"","family":"Prabawati","given":"Mega Nur","non-dropping-particle":"","parse-names":false,"suffix":""}],"container-title":"Mosharafa: Jurnal Pendidikan Matematika","id":"ITEM-1","issue":"1","issued":{"date-parts":[["2018"]]},"page":"113-120","title":"Analisis Kemampuan Literasi Matematik Mahasiswa Calon Guru Matematika","type":"article-journal","volume":"7"},"uris":["http://www.mendeley.com/documents/?uuid=b91762a8-ee13-4534-ae90-2d419ea25b21"]}],"mendeley":{"formattedCitation":"(Prabawati, 2018)","plainTextFormattedCitation":"(Prabawati, 2018)","previouslyFormattedCitation":"(Prabawati, 2018)"},"properties":{"noteIndex":0},"schema":"https://github.com/citation-style-language/schema/raw/master/csl-citation.json"}</w:instrText>
      </w:r>
      <w:r w:rsidRPr="005C3B19">
        <w:rPr>
          <w:rFonts w:ascii="Times New Roman" w:hAnsi="Times New Roman" w:cs="Times New Roman"/>
          <w:sz w:val="24"/>
          <w:szCs w:val="24"/>
        </w:rPr>
        <w:fldChar w:fldCharType="separate"/>
      </w:r>
      <w:r w:rsidRPr="005C3B19">
        <w:rPr>
          <w:rFonts w:ascii="Times New Roman" w:hAnsi="Times New Roman" w:cs="Times New Roman"/>
          <w:noProof/>
          <w:sz w:val="24"/>
          <w:szCs w:val="24"/>
        </w:rPr>
        <w:t>(Prabawati, 2018)</w:t>
      </w:r>
      <w:r w:rsidRPr="005C3B19">
        <w:rPr>
          <w:rFonts w:ascii="Times New Roman" w:hAnsi="Times New Roman" w:cs="Times New Roman"/>
          <w:sz w:val="24"/>
          <w:szCs w:val="24"/>
        </w:rPr>
        <w:fldChar w:fldCharType="end"/>
      </w:r>
      <w:r w:rsidRPr="005C3B19">
        <w:rPr>
          <w:rFonts w:ascii="Times New Roman" w:hAnsi="Times New Roman" w:cs="Times New Roman"/>
          <w:sz w:val="24"/>
          <w:szCs w:val="24"/>
        </w:rPr>
        <w:t xml:space="preserve">. </w:t>
      </w:r>
    </w:p>
    <w:p w:rsidR="00AA7B6A"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lastRenderedPageBreak/>
        <w:t xml:space="preserve">Salah satu pengetahuan yang digunakan untuk mengetahui dan menerapkan matematika dalam kehidupan sehari-hari yaitu literasi matematika. Menurut Chasanah (2020), literasi matematika merupakan pengetahuan untuk memahami dan menerapkan metematika dasar dalam permasalahan kehidupan sehari-hari. Seseorang </w:t>
      </w:r>
      <w:proofErr w:type="gramStart"/>
      <w:r w:rsidRPr="005C3B19">
        <w:rPr>
          <w:rFonts w:ascii="Times New Roman" w:hAnsi="Times New Roman" w:cs="Times New Roman"/>
          <w:sz w:val="24"/>
          <w:szCs w:val="24"/>
        </w:rPr>
        <w:t>akan</w:t>
      </w:r>
      <w:proofErr w:type="gramEnd"/>
      <w:r w:rsidRPr="005C3B19">
        <w:rPr>
          <w:rFonts w:ascii="Times New Roman" w:hAnsi="Times New Roman" w:cs="Times New Roman"/>
          <w:sz w:val="24"/>
          <w:szCs w:val="24"/>
        </w:rPr>
        <w:t xml:space="preserve"> terbantu dengan menerpakan literasi matematika dalam mengambil keputusan yang tepat sesuai permasalahan yang ada. </w:t>
      </w:r>
    </w:p>
    <w:p w:rsidR="005C3B19"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t xml:space="preserve">Seseorang yang memiliki keterampilan kognitif </w:t>
      </w:r>
      <w:proofErr w:type="gramStart"/>
      <w:r w:rsidRPr="005C3B19">
        <w:rPr>
          <w:rFonts w:ascii="Times New Roman" w:hAnsi="Times New Roman" w:cs="Times New Roman"/>
          <w:sz w:val="24"/>
          <w:szCs w:val="24"/>
        </w:rPr>
        <w:t>akan</w:t>
      </w:r>
      <w:proofErr w:type="gramEnd"/>
      <w:r w:rsidRPr="005C3B19">
        <w:rPr>
          <w:rFonts w:ascii="Times New Roman" w:hAnsi="Times New Roman" w:cs="Times New Roman"/>
          <w:sz w:val="24"/>
          <w:szCs w:val="24"/>
        </w:rPr>
        <w:t xml:space="preserve"> memiliki kemampuan literasi matematika lebih baik dibandingkan dengan seseorang yang hanya dapat menginterpretasi dan mengevaluasi (Astuti, 2020). Kemampuan literasi matematika seseorang dapat dilihat dari keterampilan untuk merumuskan, menerapkan, dan menafsirkan matematika dalam berbagai konteks, termasuk kemampuan melakukan penalaran secara matematis dan menggunakan konsep, prosedur, dan fakta untuk menggambarkan, menjelaskan atau memperkirakan fenomena atau kejadian dalam kehidupan </w:t>
      </w:r>
      <w:r w:rsidRPr="005C3B19">
        <w:rPr>
          <w:rFonts w:ascii="Times New Roman" w:hAnsi="Times New Roman" w:cs="Times New Roman"/>
          <w:sz w:val="24"/>
          <w:szCs w:val="24"/>
        </w:rPr>
        <w:fldChar w:fldCharType="begin" w:fldLock="1"/>
      </w:r>
      <w:r w:rsidRPr="005C3B19">
        <w:rPr>
          <w:rFonts w:ascii="Times New Roman" w:hAnsi="Times New Roman" w:cs="Times New Roman"/>
          <w:sz w:val="24"/>
          <w:szCs w:val="24"/>
        </w:rPr>
        <w:instrText>ADDIN CSL_CITATION {"citationItems":[{"id":"ITEM-1","itemData":{"DOI":"10.24176/anargya.v4i1.5656","ISSN":"2615-4196","abstract":"The purpose of this study is to describe achievement of mathematics literacy skills in terms of aspects of the mathematical process in subject linear programming in online learning. This research is qualitative research with a descriptive approach. The data was collected by means of tests of mathematical literacy skills and interviews. The research subjects were 16 students of class XI MIPA 2 SMA Negeri 1 Gresik in the academic year 2020/2021. The results of this study in “Jajanan Tradisional” problem obtained an average score of formulate, employ, and interpret &amp; evaluate are 89%, 68%, and 48%; whereas in “Gizi” Problem the average formulate’s score was 73%, employ’s score was 51%, and interpret &amp; evaluate’s score was 21%. The achievement of students mathematical literacy test scores in “Jajanan Tradisional” problem was higher than students mathematical literacy test scores in “Gizi” Problem. Most of the students had not used diagrams, graphs and mathematical constructs, and took mathematical information from them. Most students only interpret mathematical results back to the real-world context without analyzing mathematical conclusions that make sense or not to the context of the problem, do not check the boundaries of mathematical concepts and mathematical solutions, and do not identify the limitations of the models used to solve problems.","author":[{"dropping-particle":"","family":"Utaminingsih","given":"Risa","non-dropping-particle":"","parse-names":false,"suffix":""},{"dropping-particle":"","family":"Subanji","given":"Subanji","non-dropping-particle":"","parse-names":false,"suffix":""}],"container-title":"ANARGYA: Jurnal Ilmiah Pendidikan Matematika","id":"ITEM-1","issue":"1","issued":{"date-parts":[["2021"]]},"page":"28-37","title":"Analisis Kemampuan Literasi Matematika Peserta Didik Pada Materi Program Linear Dalam Pembelajaran Daring","type":"article-journal","volume":"4"},"uris":["http://www.mendeley.com/documents/?uuid=668b4ab6-32f2-4933-8d0c-deb1d1e51b5b"]}],"mendeley":{"formattedCitation":"(Utaminingsih &amp; Subanji, 2021)","plainTextFormattedCitation":"(Utaminingsih &amp; Subanji, 2021)","previouslyFormattedCitation":"(Utaminingsih &amp; Subanji, 2021)"},"properties":{"noteIndex":0},"schema":"https://github.com/citation-style-language/schema/raw/master/csl-citation.json"}</w:instrText>
      </w:r>
      <w:r w:rsidRPr="005C3B19">
        <w:rPr>
          <w:rFonts w:ascii="Times New Roman" w:hAnsi="Times New Roman" w:cs="Times New Roman"/>
          <w:sz w:val="24"/>
          <w:szCs w:val="24"/>
        </w:rPr>
        <w:fldChar w:fldCharType="separate"/>
      </w:r>
      <w:r w:rsidRPr="005C3B19">
        <w:rPr>
          <w:rFonts w:ascii="Times New Roman" w:hAnsi="Times New Roman" w:cs="Times New Roman"/>
          <w:noProof/>
          <w:sz w:val="24"/>
          <w:szCs w:val="24"/>
        </w:rPr>
        <w:t>(Utaminingsih &amp; Subanji, 2021)</w:t>
      </w:r>
      <w:r w:rsidRPr="005C3B19">
        <w:rPr>
          <w:rFonts w:ascii="Times New Roman" w:hAnsi="Times New Roman" w:cs="Times New Roman"/>
          <w:sz w:val="24"/>
          <w:szCs w:val="24"/>
        </w:rPr>
        <w:fldChar w:fldCharType="end"/>
      </w:r>
      <w:r w:rsidRPr="005C3B19">
        <w:rPr>
          <w:rFonts w:ascii="Times New Roman" w:hAnsi="Times New Roman" w:cs="Times New Roman"/>
          <w:sz w:val="24"/>
          <w:szCs w:val="24"/>
        </w:rPr>
        <w:t>.</w:t>
      </w:r>
    </w:p>
    <w:p w:rsidR="00AA7B6A" w:rsidRPr="00602F3D" w:rsidRDefault="00AA7B6A" w:rsidP="00AA7B6A">
      <w:pPr>
        <w:spacing w:after="0" w:line="360" w:lineRule="auto"/>
        <w:ind w:firstLine="630"/>
        <w:jc w:val="both"/>
        <w:rPr>
          <w:rFonts w:ascii="Times New Roman" w:hAnsi="Times New Roman" w:cs="Times New Roman"/>
          <w:sz w:val="24"/>
          <w:szCs w:val="24"/>
        </w:rPr>
      </w:pPr>
      <w:r>
        <w:rPr>
          <w:rFonts w:ascii="Times New Roman" w:hAnsi="Times New Roman" w:cs="Times New Roman"/>
          <w:sz w:val="24"/>
          <w:szCs w:val="24"/>
        </w:rPr>
        <w:t>P</w:t>
      </w:r>
      <w:r w:rsidRPr="00602F3D">
        <w:rPr>
          <w:rFonts w:ascii="Times New Roman" w:hAnsi="Times New Roman" w:cs="Times New Roman"/>
          <w:sz w:val="24"/>
          <w:szCs w:val="24"/>
        </w:rPr>
        <w:t xml:space="preserve">enilaian literasi matematika menggunakan penilaian internasional yaitu </w:t>
      </w:r>
      <w:r w:rsidRPr="00602F3D">
        <w:rPr>
          <w:rFonts w:ascii="Times New Roman" w:hAnsi="Times New Roman" w:cs="Times New Roman"/>
          <w:i/>
          <w:sz w:val="24"/>
          <w:szCs w:val="24"/>
        </w:rPr>
        <w:t>Programme for International Student Assessment</w:t>
      </w:r>
      <w:r w:rsidRPr="00602F3D">
        <w:rPr>
          <w:rFonts w:ascii="Times New Roman" w:hAnsi="Times New Roman" w:cs="Times New Roman"/>
          <w:sz w:val="24"/>
          <w:szCs w:val="24"/>
        </w:rPr>
        <w:t xml:space="preserve"> (PISA)</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{"citationItems":[{"id":"ITEM-1","itemData":{"author":[{"dropping-particle":"","family":"Wardono &amp; Kurniasih Ary Woro","given":"","non-dropping-particle":"","parse-names":false,"suffix":""}],"container-title":"Jurnal Matematika Kreatif-Inovatif","id":"ITEM-1","issue":"1","issued":{"date-parts":[["2015"]]},"page":"93-100","title":"Peningkatan Literasi Matematika Mahasiswa Melalui Pembelajaran Inovatif Realistik E-learning Edmodo Bermuatan karakter Cerdas Kreatif mandiri","type":"article-journal","volume":"6"},"uris":["http://www.mendeley.com/documents/?uuid=03788600-239a-4104-816b-7d5076b999d1"]}],"mendeley":{"formattedCitation":"(Wardono &amp; Kurniasih Ary Woro, 2015)","plainTextFormattedCitation":"(Wardono &amp; Kurniasih Ary Woro, 2015)","previouslyFormattedCitation":"(Wardono &amp; Kurniasih Ary Woro, 2015)"},"properties":{"noteIndex":0},"schema":"https://github.com/citation-style-language/schema/raw/master/csl-citation.json"}</w:instrText>
      </w:r>
      <w:r>
        <w:rPr>
          <w:rFonts w:ascii="Times New Roman" w:hAnsi="Times New Roman" w:cs="Times New Roman"/>
          <w:sz w:val="24"/>
          <w:szCs w:val="24"/>
        </w:rPr>
        <w:fldChar w:fldCharType="separate"/>
      </w:r>
      <w:r w:rsidRPr="003B01C1">
        <w:rPr>
          <w:rFonts w:ascii="Times New Roman" w:hAnsi="Times New Roman" w:cs="Times New Roman"/>
          <w:noProof/>
          <w:sz w:val="24"/>
          <w:szCs w:val="24"/>
        </w:rPr>
        <w:t>(Wardono &amp; Kurniasih Ary Woro, 2015)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02F3D">
        <w:rPr>
          <w:rFonts w:ascii="Times New Roman" w:hAnsi="Times New Roman" w:cs="Times New Roman"/>
          <w:sz w:val="24"/>
          <w:szCs w:val="24"/>
        </w:rPr>
        <w:t>PISA dalam melakukan penilaian literasi matematika menggunakan 6 (enam) level. Dimana level yang paling rendah yaitu 1 dan paling tinggi adalah level 6. Adapun deskripsi untuk setiap level pada literasi matematika sebagai berikut:</w:t>
      </w:r>
    </w:p>
    <w:p w:rsidR="00AA7B6A" w:rsidRPr="00602F3D" w:rsidRDefault="00AA7B6A" w:rsidP="00AA7B6A">
      <w:pPr>
        <w:autoSpaceDE w:val="0"/>
        <w:autoSpaceDN w:val="0"/>
        <w:adjustRightInd w:val="0"/>
        <w:spacing w:after="0" w:line="360" w:lineRule="auto"/>
        <w:ind w:left="567"/>
        <w:jc w:val="center"/>
        <w:rPr>
          <w:rFonts w:ascii="Times New Roman" w:hAnsi="Times New Roman" w:cs="Times New Roman"/>
          <w:sz w:val="24"/>
          <w:szCs w:val="24"/>
        </w:rPr>
      </w:pPr>
      <w:r w:rsidRPr="00602F3D">
        <w:rPr>
          <w:rFonts w:ascii="Times New Roman" w:hAnsi="Times New Roman" w:cs="Times New Roman"/>
          <w:sz w:val="24"/>
          <w:szCs w:val="24"/>
        </w:rPr>
        <w:t xml:space="preserve">Tabel 1. </w:t>
      </w:r>
      <w:r>
        <w:rPr>
          <w:rFonts w:ascii="Times New Roman" w:hAnsi="Times New Roman" w:cs="Times New Roman"/>
          <w:sz w:val="24"/>
          <w:szCs w:val="24"/>
        </w:rPr>
        <w:t xml:space="preserve">Level </w:t>
      </w:r>
      <w:r w:rsidRPr="00602F3D">
        <w:rPr>
          <w:rFonts w:ascii="Times New Roman" w:hAnsi="Times New Roman" w:cs="Times New Roman"/>
          <w:sz w:val="24"/>
          <w:szCs w:val="24"/>
        </w:rPr>
        <w:t>Kemampuan Literasi Matematika Pada PISA</w:t>
      </w:r>
    </w:p>
    <w:tbl>
      <w:tblPr>
        <w:tblW w:w="850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0"/>
        <w:gridCol w:w="7695"/>
      </w:tblGrid>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Level</w:t>
            </w:r>
          </w:p>
        </w:tc>
        <w:tc>
          <w:tcPr>
            <w:tcW w:w="7695"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Deskripsi</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1</w:t>
            </w:r>
          </w:p>
        </w:tc>
        <w:tc>
          <w:tcPr>
            <w:tcW w:w="7695" w:type="dxa"/>
            <w:shd w:val="clear" w:color="auto" w:fill="auto"/>
          </w:tcPr>
          <w:p w:rsidR="00AA7B6A" w:rsidRPr="00EA458F" w:rsidRDefault="00AA7B6A" w:rsidP="00AA7B6A">
            <w:pPr>
              <w:spacing w:line="240" w:lineRule="auto"/>
              <w:jc w:val="both"/>
              <w:rPr>
                <w:rFonts w:ascii="Times New Roman" w:hAnsi="Times New Roman" w:cs="Times New Roman"/>
                <w:sz w:val="24"/>
                <w:szCs w:val="24"/>
              </w:rPr>
            </w:pPr>
            <w:r w:rsidRPr="004D0F1B">
              <w:rPr>
                <w:rFonts w:ascii="Times New Roman" w:hAnsi="Times New Roman" w:cs="Times New Roman"/>
                <w:sz w:val="24"/>
                <w:szCs w:val="24"/>
              </w:rPr>
              <w:t>Siswa dapat Mengidentifikasi informasi secara umum berdasarkan instruksi yang jelas, kemudian memberikan tindakan sesuai dengan simulasi yang diberikan.</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2</w:t>
            </w:r>
          </w:p>
        </w:tc>
        <w:tc>
          <w:tcPr>
            <w:tcW w:w="7695" w:type="dxa"/>
            <w:shd w:val="clear" w:color="auto" w:fill="auto"/>
          </w:tcPr>
          <w:p w:rsidR="00AA7B6A" w:rsidRPr="00602F3D" w:rsidRDefault="00AA7B6A" w:rsidP="004009F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Siswa dapat memilih </w:t>
            </w:r>
            <w:r w:rsidRPr="001B6D0D">
              <w:rPr>
                <w:rFonts w:ascii="Times New Roman" w:hAnsi="Times New Roman" w:cs="Times New Roman"/>
                <w:sz w:val="24"/>
                <w:szCs w:val="24"/>
              </w:rPr>
              <w:t>informas</w:t>
            </w:r>
            <w:r>
              <w:rPr>
                <w:rFonts w:ascii="Times New Roman" w:hAnsi="Times New Roman" w:cs="Times New Roman"/>
                <w:sz w:val="24"/>
                <w:szCs w:val="24"/>
              </w:rPr>
              <w:t xml:space="preserve">i yang relevan dari sumber yang </w:t>
            </w:r>
            <w:r w:rsidRPr="001B6D0D">
              <w:rPr>
                <w:rFonts w:ascii="Times New Roman" w:hAnsi="Times New Roman" w:cs="Times New Roman"/>
                <w:sz w:val="24"/>
                <w:szCs w:val="24"/>
              </w:rPr>
              <w:t xml:space="preserve">tunggal, </w:t>
            </w:r>
            <w:r>
              <w:rPr>
                <w:rFonts w:ascii="Times New Roman" w:hAnsi="Times New Roman" w:cs="Times New Roman"/>
                <w:sz w:val="24"/>
                <w:szCs w:val="24"/>
              </w:rPr>
              <w:t xml:space="preserve">kemudian diselesaikan dengan algoritma dasar atau rumus dengan melakukan prosedur yang sesuai. </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3</w:t>
            </w:r>
          </w:p>
        </w:tc>
        <w:tc>
          <w:tcPr>
            <w:tcW w:w="7695" w:type="dxa"/>
            <w:shd w:val="clear" w:color="auto" w:fill="auto"/>
          </w:tcPr>
          <w:p w:rsidR="00AA7B6A" w:rsidRPr="00E31D68" w:rsidRDefault="00AA7B6A" w:rsidP="00AA7B6A">
            <w:pPr>
              <w:spacing w:line="240" w:lineRule="auto"/>
              <w:jc w:val="both"/>
              <w:rPr>
                <w:rFonts w:ascii="Times New Roman" w:hAnsi="Times New Roman" w:cs="Times New Roman"/>
                <w:sz w:val="24"/>
                <w:szCs w:val="24"/>
              </w:rPr>
            </w:pPr>
            <w:r>
              <w:rPr>
                <w:rFonts w:ascii="Times New Roman" w:hAnsi="Times New Roman" w:cs="Times New Roman"/>
                <w:sz w:val="24"/>
                <w:szCs w:val="24"/>
              </w:rPr>
              <w:t>Siswa dapat memecahkan masalah dengan</w:t>
            </w:r>
            <w:r w:rsidRPr="00E31D68">
              <w:rPr>
                <w:rFonts w:ascii="Times New Roman" w:hAnsi="Times New Roman" w:cs="Times New Roman"/>
                <w:sz w:val="24"/>
                <w:szCs w:val="24"/>
              </w:rPr>
              <w:t xml:space="preserve"> menerapkan strategi </w:t>
            </w:r>
            <w:r>
              <w:rPr>
                <w:rFonts w:ascii="Times New Roman" w:hAnsi="Times New Roman" w:cs="Times New Roman"/>
                <w:sz w:val="24"/>
                <w:szCs w:val="24"/>
              </w:rPr>
              <w:t>secara</w:t>
            </w:r>
            <w:r w:rsidRPr="00E31D68">
              <w:rPr>
                <w:rFonts w:ascii="Times New Roman" w:hAnsi="Times New Roman" w:cs="Times New Roman"/>
                <w:sz w:val="24"/>
                <w:szCs w:val="24"/>
              </w:rPr>
              <w:t xml:space="preserve"> sederhana. Menafsirkan dan </w:t>
            </w:r>
            <w:r>
              <w:rPr>
                <w:rFonts w:ascii="Times New Roman" w:hAnsi="Times New Roman" w:cs="Times New Roman"/>
                <w:sz w:val="24"/>
                <w:szCs w:val="24"/>
              </w:rPr>
              <w:t>melakukan</w:t>
            </w:r>
            <w:r w:rsidRPr="00E31D68">
              <w:rPr>
                <w:rFonts w:ascii="Times New Roman" w:hAnsi="Times New Roman" w:cs="Times New Roman"/>
                <w:sz w:val="24"/>
                <w:szCs w:val="24"/>
              </w:rPr>
              <w:t xml:space="preserve"> representasi </w:t>
            </w:r>
            <w:r>
              <w:rPr>
                <w:rFonts w:ascii="Times New Roman" w:hAnsi="Times New Roman" w:cs="Times New Roman"/>
                <w:sz w:val="24"/>
                <w:szCs w:val="24"/>
              </w:rPr>
              <w:t>dari</w:t>
            </w:r>
            <w:r w:rsidRPr="00E31D68">
              <w:rPr>
                <w:rFonts w:ascii="Times New Roman" w:hAnsi="Times New Roman" w:cs="Times New Roman"/>
                <w:sz w:val="24"/>
                <w:szCs w:val="24"/>
              </w:rPr>
              <w:t xml:space="preserve"> su</w:t>
            </w:r>
            <w:r>
              <w:rPr>
                <w:rFonts w:ascii="Times New Roman" w:hAnsi="Times New Roman" w:cs="Times New Roman"/>
                <w:sz w:val="24"/>
                <w:szCs w:val="24"/>
              </w:rPr>
              <w:t>mber informasi yang berbeda dengan penyampaian alasan secara langsung, kemudian dapat mengkomunikasikan interpertasi tersebut berdasarkan alasan yang tepat.</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4</w:t>
            </w:r>
          </w:p>
        </w:tc>
        <w:tc>
          <w:tcPr>
            <w:tcW w:w="7695" w:type="dxa"/>
            <w:shd w:val="clear" w:color="auto" w:fill="auto"/>
          </w:tcPr>
          <w:p w:rsidR="00AA7B6A" w:rsidRPr="00602F3D" w:rsidRDefault="00AA7B6A" w:rsidP="00AA7B6A">
            <w:pPr>
              <w:spacing w:line="240" w:lineRule="auto"/>
              <w:jc w:val="both"/>
              <w:rPr>
                <w:rFonts w:ascii="Times New Roman" w:hAnsi="Times New Roman" w:cs="Times New Roman"/>
                <w:sz w:val="24"/>
                <w:szCs w:val="24"/>
              </w:rPr>
            </w:pPr>
            <w:r>
              <w:rPr>
                <w:rFonts w:ascii="Times New Roman" w:hAnsi="Times New Roman" w:cs="Times New Roman"/>
                <w:sz w:val="24"/>
                <w:szCs w:val="24"/>
              </w:rPr>
              <w:t>Siswa dapat m</w:t>
            </w:r>
            <w:r w:rsidRPr="001B6D0D">
              <w:rPr>
                <w:rFonts w:ascii="Times New Roman" w:hAnsi="Times New Roman" w:cs="Times New Roman"/>
                <w:sz w:val="24"/>
                <w:szCs w:val="24"/>
              </w:rPr>
              <w:t>emilih dan menggabungkan represent</w:t>
            </w:r>
            <w:r>
              <w:rPr>
                <w:rFonts w:ascii="Times New Roman" w:hAnsi="Times New Roman" w:cs="Times New Roman"/>
                <w:sz w:val="24"/>
                <w:szCs w:val="24"/>
              </w:rPr>
              <w:t xml:space="preserve">asi yang berbeda, termasuk pada </w:t>
            </w:r>
            <w:r w:rsidRPr="001B6D0D">
              <w:rPr>
                <w:rFonts w:ascii="Times New Roman" w:hAnsi="Times New Roman" w:cs="Times New Roman"/>
                <w:sz w:val="24"/>
                <w:szCs w:val="24"/>
              </w:rPr>
              <w:t xml:space="preserve">simbol, </w:t>
            </w:r>
            <w:r>
              <w:rPr>
                <w:rFonts w:ascii="Times New Roman" w:hAnsi="Times New Roman" w:cs="Times New Roman"/>
                <w:sz w:val="24"/>
                <w:szCs w:val="24"/>
              </w:rPr>
              <w:t>kemudian dihubungkan</w:t>
            </w:r>
            <w:r w:rsidRPr="001B6D0D">
              <w:rPr>
                <w:rFonts w:ascii="Times New Roman" w:hAnsi="Times New Roman" w:cs="Times New Roman"/>
                <w:sz w:val="24"/>
                <w:szCs w:val="24"/>
              </w:rPr>
              <w:t xml:space="preserve"> dengan situ</w:t>
            </w:r>
            <w:r>
              <w:rPr>
                <w:rFonts w:ascii="Times New Roman" w:hAnsi="Times New Roman" w:cs="Times New Roman"/>
                <w:sz w:val="24"/>
                <w:szCs w:val="24"/>
              </w:rPr>
              <w:t>asi nyata. Menggunakan keterampilan</w:t>
            </w:r>
            <w:r w:rsidRPr="001B6D0D">
              <w:rPr>
                <w:rFonts w:ascii="Times New Roman" w:hAnsi="Times New Roman" w:cs="Times New Roman"/>
                <w:sz w:val="24"/>
                <w:szCs w:val="24"/>
              </w:rPr>
              <w:t xml:space="preserve"> yang terbatas </w:t>
            </w:r>
            <w:r>
              <w:rPr>
                <w:rFonts w:ascii="Times New Roman" w:hAnsi="Times New Roman" w:cs="Times New Roman"/>
                <w:sz w:val="24"/>
                <w:szCs w:val="24"/>
              </w:rPr>
              <w:t>untuk menyampaikan alasan beberapa pandanan dalam konteks yang jelas. Mengkomunikasikan interpretasi dan tindakan yang diperoleh disertai dengan penjelasan.</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lastRenderedPageBreak/>
              <w:t>5</w:t>
            </w:r>
          </w:p>
        </w:tc>
        <w:tc>
          <w:tcPr>
            <w:tcW w:w="7695" w:type="dxa"/>
            <w:shd w:val="clear" w:color="auto" w:fill="auto"/>
          </w:tcPr>
          <w:p w:rsidR="00AA7B6A" w:rsidRPr="00602F3D" w:rsidRDefault="00AA7B6A" w:rsidP="00AA7B6A">
            <w:pPr>
              <w:spacing w:after="160" w:line="240" w:lineRule="auto"/>
              <w:jc w:val="both"/>
              <w:rPr>
                <w:rFonts w:ascii="Times New Roman" w:hAnsi="Times New Roman" w:cs="Times New Roman"/>
                <w:sz w:val="24"/>
                <w:szCs w:val="24"/>
              </w:rPr>
            </w:pPr>
            <w:r>
              <w:rPr>
                <w:rFonts w:ascii="Times New Roman" w:hAnsi="Times New Roman" w:cs="Times New Roman"/>
                <w:sz w:val="24"/>
                <w:szCs w:val="24"/>
              </w:rPr>
              <w:t xml:space="preserve">Siswa dapat memilih strategi yang tepat dari </w:t>
            </w:r>
            <w:r w:rsidRPr="001B6D0D">
              <w:rPr>
                <w:rFonts w:ascii="Times New Roman" w:hAnsi="Times New Roman" w:cs="Times New Roman"/>
                <w:sz w:val="24"/>
                <w:szCs w:val="24"/>
              </w:rPr>
              <w:t>permasalahan k</w:t>
            </w:r>
            <w:r>
              <w:rPr>
                <w:rFonts w:ascii="Times New Roman" w:hAnsi="Times New Roman" w:cs="Times New Roman"/>
                <w:sz w:val="24"/>
                <w:szCs w:val="24"/>
              </w:rPr>
              <w:t xml:space="preserve">ompleks yang berhubungan dengan </w:t>
            </w:r>
            <w:r w:rsidRPr="001B6D0D">
              <w:rPr>
                <w:rFonts w:ascii="Times New Roman" w:hAnsi="Times New Roman" w:cs="Times New Roman"/>
                <w:sz w:val="24"/>
                <w:szCs w:val="24"/>
              </w:rPr>
              <w:t xml:space="preserve">model. </w:t>
            </w:r>
            <w:r>
              <w:rPr>
                <w:rFonts w:ascii="Times New Roman" w:hAnsi="Times New Roman" w:cs="Times New Roman"/>
                <w:sz w:val="24"/>
                <w:szCs w:val="24"/>
              </w:rPr>
              <w:t xml:space="preserve">Menggunakan pemikiran dan </w:t>
            </w:r>
            <w:r w:rsidRPr="001B6D0D">
              <w:rPr>
                <w:rFonts w:ascii="Times New Roman" w:hAnsi="Times New Roman" w:cs="Times New Roman"/>
                <w:sz w:val="24"/>
                <w:szCs w:val="24"/>
              </w:rPr>
              <w:t>penalaran yang luas</w:t>
            </w:r>
            <w:r>
              <w:rPr>
                <w:rFonts w:ascii="Times New Roman" w:hAnsi="Times New Roman" w:cs="Times New Roman"/>
                <w:sz w:val="24"/>
                <w:szCs w:val="24"/>
              </w:rPr>
              <w:t xml:space="preserve"> untuk b</w:t>
            </w:r>
            <w:r w:rsidRPr="001B6D0D">
              <w:rPr>
                <w:rFonts w:ascii="Times New Roman" w:hAnsi="Times New Roman" w:cs="Times New Roman"/>
                <w:sz w:val="24"/>
                <w:szCs w:val="24"/>
              </w:rPr>
              <w:t>ekerja secara strategis</w:t>
            </w:r>
            <w:r>
              <w:rPr>
                <w:rFonts w:ascii="Times New Roman" w:hAnsi="Times New Roman" w:cs="Times New Roman"/>
                <w:sz w:val="24"/>
                <w:szCs w:val="24"/>
              </w:rPr>
              <w:t xml:space="preserve"> </w:t>
            </w:r>
            <w:r w:rsidRPr="001B6D0D">
              <w:rPr>
                <w:rFonts w:ascii="Times New Roman" w:hAnsi="Times New Roman" w:cs="Times New Roman"/>
                <w:sz w:val="24"/>
                <w:szCs w:val="24"/>
              </w:rPr>
              <w:t>d</w:t>
            </w:r>
            <w:r>
              <w:rPr>
                <w:rFonts w:ascii="Times New Roman" w:hAnsi="Times New Roman" w:cs="Times New Roman"/>
                <w:sz w:val="24"/>
                <w:szCs w:val="24"/>
              </w:rPr>
              <w:t>engan</w:t>
            </w:r>
            <w:r w:rsidRPr="001B6D0D">
              <w:rPr>
                <w:rFonts w:ascii="Times New Roman" w:hAnsi="Times New Roman" w:cs="Times New Roman"/>
                <w:sz w:val="24"/>
                <w:szCs w:val="24"/>
              </w:rPr>
              <w:t>, me</w:t>
            </w:r>
            <w:r>
              <w:rPr>
                <w:rFonts w:ascii="Times New Roman" w:hAnsi="Times New Roman" w:cs="Times New Roman"/>
                <w:sz w:val="24"/>
                <w:szCs w:val="24"/>
              </w:rPr>
              <w:t xml:space="preserve">nghubungkan representasi simbol </w:t>
            </w:r>
            <w:r w:rsidRPr="001B6D0D">
              <w:rPr>
                <w:rFonts w:ascii="Times New Roman" w:hAnsi="Times New Roman" w:cs="Times New Roman"/>
                <w:sz w:val="24"/>
                <w:szCs w:val="24"/>
              </w:rPr>
              <w:t>dan karakteristik formal dan peng</w:t>
            </w:r>
            <w:r>
              <w:rPr>
                <w:rFonts w:ascii="Times New Roman" w:hAnsi="Times New Roman" w:cs="Times New Roman"/>
                <w:sz w:val="24"/>
                <w:szCs w:val="24"/>
              </w:rPr>
              <w:t>etahuan yang dimiliki</w:t>
            </w:r>
            <w:r w:rsidRPr="001B6D0D">
              <w:rPr>
                <w:rFonts w:ascii="Times New Roman" w:hAnsi="Times New Roman" w:cs="Times New Roman"/>
                <w:sz w:val="24"/>
                <w:szCs w:val="24"/>
              </w:rPr>
              <w:t xml:space="preserve">. Melakukan refleksi dari </w:t>
            </w:r>
            <w:r>
              <w:rPr>
                <w:rFonts w:ascii="Times New Roman" w:hAnsi="Times New Roman" w:cs="Times New Roman"/>
                <w:sz w:val="24"/>
                <w:szCs w:val="24"/>
              </w:rPr>
              <w:t xml:space="preserve">hasil </w:t>
            </w:r>
            <w:r w:rsidRPr="001B6D0D">
              <w:rPr>
                <w:rFonts w:ascii="Times New Roman" w:hAnsi="Times New Roman" w:cs="Times New Roman"/>
                <w:sz w:val="24"/>
                <w:szCs w:val="24"/>
              </w:rPr>
              <w:t>pekerj</w:t>
            </w:r>
            <w:r>
              <w:rPr>
                <w:rFonts w:ascii="Times New Roman" w:hAnsi="Times New Roman" w:cs="Times New Roman"/>
                <w:sz w:val="24"/>
                <w:szCs w:val="24"/>
              </w:rPr>
              <w:t xml:space="preserve">aan mereka dan dapat </w:t>
            </w:r>
            <w:r w:rsidRPr="001B6D0D">
              <w:rPr>
                <w:rFonts w:ascii="Times New Roman" w:hAnsi="Times New Roman" w:cs="Times New Roman"/>
                <w:sz w:val="24"/>
                <w:szCs w:val="24"/>
              </w:rPr>
              <w:t xml:space="preserve">mengkomunikasikan penafsiran </w:t>
            </w:r>
            <w:r>
              <w:rPr>
                <w:rFonts w:ascii="Times New Roman" w:hAnsi="Times New Roman" w:cs="Times New Roman"/>
                <w:sz w:val="24"/>
                <w:szCs w:val="24"/>
              </w:rPr>
              <w:t>disertai alasan yang tepat.</w:t>
            </w:r>
          </w:p>
        </w:tc>
      </w:tr>
      <w:tr w:rsidR="00AA7B6A" w:rsidRPr="00602F3D" w:rsidTr="00AA7B6A">
        <w:tc>
          <w:tcPr>
            <w:tcW w:w="810" w:type="dxa"/>
            <w:shd w:val="clear" w:color="auto" w:fill="auto"/>
          </w:tcPr>
          <w:p w:rsidR="00AA7B6A" w:rsidRPr="00602F3D" w:rsidRDefault="00AA7B6A" w:rsidP="00A734CA">
            <w:pPr>
              <w:autoSpaceDE w:val="0"/>
              <w:autoSpaceDN w:val="0"/>
              <w:adjustRightInd w:val="0"/>
              <w:spacing w:after="0" w:line="240" w:lineRule="auto"/>
              <w:jc w:val="center"/>
              <w:rPr>
                <w:rFonts w:ascii="Times New Roman" w:hAnsi="Times New Roman" w:cs="Times New Roman"/>
                <w:sz w:val="24"/>
                <w:szCs w:val="24"/>
              </w:rPr>
            </w:pPr>
            <w:r w:rsidRPr="00602F3D">
              <w:rPr>
                <w:rFonts w:ascii="Times New Roman" w:hAnsi="Times New Roman" w:cs="Times New Roman"/>
                <w:sz w:val="24"/>
                <w:szCs w:val="24"/>
              </w:rPr>
              <w:t>6</w:t>
            </w:r>
          </w:p>
        </w:tc>
        <w:tc>
          <w:tcPr>
            <w:tcW w:w="7695" w:type="dxa"/>
            <w:shd w:val="clear" w:color="auto" w:fill="auto"/>
          </w:tcPr>
          <w:p w:rsidR="00AA7B6A" w:rsidRPr="00923CCA" w:rsidRDefault="00AA7B6A" w:rsidP="00AA7B6A">
            <w:pPr>
              <w:spacing w:line="240" w:lineRule="auto"/>
              <w:jc w:val="both"/>
              <w:rPr>
                <w:rFonts w:ascii="Times New Roman" w:hAnsi="Times New Roman" w:cs="Times New Roman"/>
                <w:sz w:val="24"/>
                <w:szCs w:val="24"/>
              </w:rPr>
            </w:pPr>
            <w:r>
              <w:rPr>
                <w:rFonts w:ascii="Times New Roman" w:hAnsi="Times New Roman" w:cs="Times New Roman"/>
                <w:sz w:val="24"/>
                <w:szCs w:val="24"/>
              </w:rPr>
              <w:t>Siswa mempunyai</w:t>
            </w:r>
            <w:r w:rsidRPr="001B6D0D">
              <w:rPr>
                <w:rFonts w:ascii="Times New Roman" w:hAnsi="Times New Roman" w:cs="Times New Roman"/>
                <w:sz w:val="24"/>
                <w:szCs w:val="24"/>
              </w:rPr>
              <w:t xml:space="preserve"> kemampuan bernalar mat</w:t>
            </w:r>
            <w:r>
              <w:rPr>
                <w:rFonts w:ascii="Times New Roman" w:hAnsi="Times New Roman" w:cs="Times New Roman"/>
                <w:sz w:val="24"/>
                <w:szCs w:val="24"/>
              </w:rPr>
              <w:t xml:space="preserve">ematika yang tinggi. Mereka menerapkan </w:t>
            </w:r>
            <w:r w:rsidRPr="001B6D0D">
              <w:rPr>
                <w:rFonts w:ascii="Times New Roman" w:hAnsi="Times New Roman" w:cs="Times New Roman"/>
                <w:sz w:val="24"/>
                <w:szCs w:val="24"/>
              </w:rPr>
              <w:t xml:space="preserve">pengetahuan, penguasaan dan simbol </w:t>
            </w:r>
            <w:r>
              <w:rPr>
                <w:rFonts w:ascii="Times New Roman" w:hAnsi="Times New Roman" w:cs="Times New Roman"/>
                <w:sz w:val="24"/>
                <w:szCs w:val="24"/>
              </w:rPr>
              <w:t>operasi matematika untuk</w:t>
            </w:r>
            <w:r w:rsidRPr="001B6D0D">
              <w:rPr>
                <w:rFonts w:ascii="Times New Roman" w:hAnsi="Times New Roman" w:cs="Times New Roman"/>
                <w:sz w:val="24"/>
                <w:szCs w:val="24"/>
              </w:rPr>
              <w:t xml:space="preserve"> mengembangkan str</w:t>
            </w:r>
            <w:r>
              <w:rPr>
                <w:rFonts w:ascii="Times New Roman" w:hAnsi="Times New Roman" w:cs="Times New Roman"/>
                <w:sz w:val="24"/>
                <w:szCs w:val="24"/>
              </w:rPr>
              <w:t xml:space="preserve">ategi dan pendekatan baru dalam </w:t>
            </w:r>
            <w:r w:rsidRPr="001B6D0D">
              <w:rPr>
                <w:rFonts w:ascii="Times New Roman" w:hAnsi="Times New Roman" w:cs="Times New Roman"/>
                <w:sz w:val="24"/>
                <w:szCs w:val="24"/>
              </w:rPr>
              <w:t xml:space="preserve">menghadapi situasi yang </w:t>
            </w:r>
            <w:r>
              <w:rPr>
                <w:rFonts w:ascii="Times New Roman" w:hAnsi="Times New Roman" w:cs="Times New Roman"/>
                <w:sz w:val="24"/>
                <w:szCs w:val="24"/>
              </w:rPr>
              <w:t>ada</w:t>
            </w:r>
            <w:r w:rsidRPr="001B6D0D">
              <w:rPr>
                <w:rFonts w:ascii="Times New Roman" w:hAnsi="Times New Roman" w:cs="Times New Roman"/>
                <w:sz w:val="24"/>
                <w:szCs w:val="24"/>
              </w:rPr>
              <w:t xml:space="preserve">. </w:t>
            </w:r>
          </w:p>
        </w:tc>
      </w:tr>
    </w:tbl>
    <w:p w:rsidR="00AA7B6A" w:rsidRPr="005C3B19" w:rsidRDefault="00AA7B6A" w:rsidP="007335FA">
      <w:pPr>
        <w:spacing w:after="0" w:line="360" w:lineRule="auto"/>
        <w:ind w:firstLine="567"/>
        <w:jc w:val="both"/>
        <w:rPr>
          <w:rFonts w:ascii="Times New Roman" w:hAnsi="Times New Roman" w:cs="Times New Roman"/>
          <w:sz w:val="24"/>
          <w:szCs w:val="24"/>
          <w:lang w:val="id-ID"/>
        </w:rPr>
      </w:pPr>
    </w:p>
    <w:p w:rsidR="005C3B19" w:rsidRPr="005C3B19"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t xml:space="preserve">Kalkulus merupakan mata kuliah wajib bagi mahasiswa Program Studi Teknik Elektro Universitas Semarang. Tujuan mempelajari mata kuliah kalkulus agar mahasiswa memperoleh pengalaman belajar serta meningkatnya kemampuan literasi matematika dalam bidang elektro. Namun demikian, kenyataan mahasiswa yang belajar kalkulus hanya menghafal rumus matematikanya dan kurang mampu menyelesaikan soal-soal yang memuat literasi matematika. </w:t>
      </w:r>
    </w:p>
    <w:p w:rsidR="005C3B19" w:rsidRPr="005C3B19"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t xml:space="preserve">Hasil Ujian Akhir Semester pada Tahun Akademik 2021/2022 untuk mata kuliah kalkulus diperoleh bahwa mahasiswa yang mendapat nilai lebih dari 80 hanya 14%. Mahasiswa yang mendapat nilai antara 50-80 sebesar 45% dan nilai dibawah 50 sebesar 40%. Hal tersebut dikarenakan mahasiswa kesulitan dalam mengerjakan soal kalkulus yang berbasis literasi pada ilmu teknik elektro. </w:t>
      </w:r>
    </w:p>
    <w:p w:rsidR="005C3B19" w:rsidRPr="005C3B19" w:rsidRDefault="005C3B19" w:rsidP="007335FA">
      <w:pPr>
        <w:spacing w:after="0" w:line="360" w:lineRule="auto"/>
        <w:ind w:firstLine="567"/>
        <w:jc w:val="both"/>
        <w:rPr>
          <w:rFonts w:ascii="Times New Roman" w:hAnsi="Times New Roman" w:cs="Times New Roman"/>
          <w:sz w:val="24"/>
          <w:szCs w:val="24"/>
        </w:rPr>
      </w:pPr>
      <w:r w:rsidRPr="005C3B19">
        <w:rPr>
          <w:rFonts w:ascii="Times New Roman" w:hAnsi="Times New Roman" w:cs="Times New Roman"/>
          <w:sz w:val="24"/>
          <w:szCs w:val="24"/>
        </w:rPr>
        <w:t xml:space="preserve">Berdasarkan permsalahan diatas, maka kemampuan literasi matematika di perguruan tinggi harus ditingkatkan sehingga mahasiswa memiliki kemampuan penalaran, koneksi, pemecahan masalah, generalisasi, dan kreatif. Kemampuan literasi matematika sangat diperlukan agar pola pikir mahasiswa dapat berkembang secara logis, rasional, kreatif, inovatif dan dapat menemukan solusi dari sebuah masalah untuk menyiapkan mereka dalam bekerja setelah </w:t>
      </w:r>
      <w:proofErr w:type="gramStart"/>
      <w:r w:rsidRPr="005C3B19">
        <w:rPr>
          <w:rFonts w:ascii="Times New Roman" w:hAnsi="Times New Roman" w:cs="Times New Roman"/>
          <w:sz w:val="24"/>
          <w:szCs w:val="24"/>
        </w:rPr>
        <w:t>lulus</w:t>
      </w:r>
      <w:proofErr w:type="gramEnd"/>
      <w:r w:rsidRPr="005C3B19">
        <w:rPr>
          <w:rFonts w:ascii="Times New Roman" w:hAnsi="Times New Roman" w:cs="Times New Roman"/>
          <w:sz w:val="24"/>
          <w:szCs w:val="24"/>
        </w:rPr>
        <w:t xml:space="preserve"> nanti.</w:t>
      </w:r>
    </w:p>
    <w:p w:rsidR="005C3B19" w:rsidRPr="005C3B19" w:rsidRDefault="005C3B19" w:rsidP="007335FA">
      <w:pPr>
        <w:spacing w:after="0" w:line="360" w:lineRule="auto"/>
        <w:ind w:firstLine="567"/>
        <w:jc w:val="both"/>
        <w:rPr>
          <w:rFonts w:ascii="Times New Roman" w:hAnsi="Times New Roman" w:cs="Times New Roman"/>
          <w:bCs/>
          <w:sz w:val="24"/>
          <w:szCs w:val="24"/>
        </w:rPr>
      </w:pPr>
      <w:r w:rsidRPr="005C3B19">
        <w:rPr>
          <w:rFonts w:ascii="Times New Roman" w:hAnsi="Times New Roman" w:cs="Times New Roman"/>
          <w:bCs/>
          <w:sz w:val="24"/>
          <w:szCs w:val="24"/>
        </w:rPr>
        <w:t xml:space="preserve">Menurut </w:t>
      </w:r>
      <w:r w:rsidRPr="005C3B19">
        <w:rPr>
          <w:rFonts w:ascii="Times New Roman" w:hAnsi="Times New Roman" w:cs="Times New Roman"/>
          <w:sz w:val="24"/>
          <w:szCs w:val="24"/>
        </w:rPr>
        <w:t>penelitian</w:t>
      </w:r>
      <w:r w:rsidRPr="005C3B19">
        <w:rPr>
          <w:rFonts w:ascii="Times New Roman" w:hAnsi="Times New Roman" w:cs="Times New Roman"/>
          <w:bCs/>
          <w:sz w:val="24"/>
          <w:szCs w:val="24"/>
        </w:rPr>
        <w:t xml:space="preserve"> </w:t>
      </w:r>
      <w:r w:rsidRPr="005C3B19">
        <w:rPr>
          <w:rFonts w:ascii="Times New Roman" w:hAnsi="Times New Roman" w:cs="Times New Roman"/>
          <w:bCs/>
          <w:sz w:val="24"/>
          <w:szCs w:val="24"/>
        </w:rPr>
        <w:fldChar w:fldCharType="begin" w:fldLock="1"/>
      </w:r>
      <w:r w:rsidRPr="005C3B19">
        <w:rPr>
          <w:rFonts w:ascii="Times New Roman" w:hAnsi="Times New Roman" w:cs="Times New Roman"/>
          <w:bCs/>
          <w:sz w:val="24"/>
          <w:szCs w:val="24"/>
        </w:rPr>
        <w:instrText>ADDIN CSL_CITATION {"citationItems":[{"id":"ITEM-1","itemData":{"abstract":"Abstrak Tuntutan kemampuan siswa dalam matematika tidak sekedar memiliki kemampuan berhitung saja, akan tetapi mampu menggunakannya dalam pemecahan masalah sehari-hari. Penelitian ini bertujuan untuk menganalisis kemampuan literasi matematis siswa kelas XI SMAN 1 Kediri. Metode penelitian yang digunakan adalah deskriptif kualitatif. Subjek penelitian terdiri dari 6 siswa dari 26 total siswa dalam 1 kelas. Penelitian ini memperhatikan faktor kemampuan awal matematis siswa (KAM). Berdasarkan hasil penelitian, 19% siswa tergolong kategori KAM tinggi dapat menyelesaikan soal rutin, menginterpretasikan masalah dan menyelesaikannya dengan rumus, melaksanakan prosedur dengan baik, mampu untuk mengatasi situasi yang kompleks serta menggunakan penalarannya dalam menyelesaikan masalah, serta siswa mampu bekerja secara efektif serta menginterpretasikan representasi yang berbeda kemudian menghubungkannya dengan dunia nyata (Level 4).Siswa yang tergolong kategori KAM sedang (66%)dapat menyelesaikan soal rutin, menginterpretasikan masalah dan menyelesaikannya dengan rumus, serta melaksanakan prosedur dengan baik (Level 3). Siswa dengan kategori KAM rendah (15%) hanya mampu menyelesaikan soal rutin (level 1). Kata Kunci: Kemampuan awal matematis, kemampuan literasi matematis, deskriptif kualitatif. Analysis","author":[{"dropping-particle":"","family":"Muzaki","given":"Ahmad","non-dropping-particle":"","parse-names":false,"suffix":""}],"container-title":"Mosharofa","id":"ITEM-1","issue":"September","issued":{"date-parts":[["2019"]]},"page":"493-502","title":"Analisis Kemampuan Literasi Matematis Siswa Mosharafa : Jurnal Pendidikan Matematika Program for International Student ( Organisation for Economic Cooperation Mosharafa : Jurnal Pendidikan Matematika","type":"article-journal","volume":"8"},"uris":["http://www.mendeley.com/documents/?uuid=06619bc3-1a56-49a2-b708-d47d70ded48b"]}],"mendeley":{"formattedCitation":"(Muzaki, 2019)","plainTextFormattedCitation":"(Muzaki, 2019)","previouslyFormattedCitation":"(Muzaki, 2019)"},"properties":{"noteIndex":0},"schema":"https://github.com/citation-style-language/schema/raw/master/csl-citation.json"}</w:instrText>
      </w:r>
      <w:r w:rsidRPr="005C3B19">
        <w:rPr>
          <w:rFonts w:ascii="Times New Roman" w:hAnsi="Times New Roman" w:cs="Times New Roman"/>
          <w:bCs/>
          <w:sz w:val="24"/>
          <w:szCs w:val="24"/>
        </w:rPr>
        <w:fldChar w:fldCharType="separate"/>
      </w:r>
      <w:r w:rsidRPr="005C3B19">
        <w:rPr>
          <w:rFonts w:ascii="Times New Roman" w:hAnsi="Times New Roman" w:cs="Times New Roman"/>
          <w:bCs/>
          <w:noProof/>
          <w:sz w:val="24"/>
          <w:szCs w:val="24"/>
        </w:rPr>
        <w:t>(Muzaki, 2019)</w:t>
      </w:r>
      <w:r w:rsidRPr="005C3B19">
        <w:rPr>
          <w:rFonts w:ascii="Times New Roman" w:hAnsi="Times New Roman" w:cs="Times New Roman"/>
          <w:bCs/>
          <w:sz w:val="24"/>
          <w:szCs w:val="24"/>
        </w:rPr>
        <w:fldChar w:fldCharType="end"/>
      </w:r>
      <w:r w:rsidRPr="005C3B19">
        <w:rPr>
          <w:rFonts w:ascii="Times New Roman" w:hAnsi="Times New Roman" w:cs="Times New Roman"/>
          <w:bCs/>
          <w:sz w:val="24"/>
          <w:szCs w:val="24"/>
        </w:rPr>
        <w:t xml:space="preserve">, </w:t>
      </w:r>
      <w:r w:rsidRPr="005C3B19">
        <w:rPr>
          <w:rFonts w:ascii="Times New Roman" w:hAnsi="Times New Roman" w:cs="Times New Roman"/>
          <w:sz w:val="24"/>
          <w:szCs w:val="24"/>
        </w:rPr>
        <w:t>bahwa mahasiswa dengan</w:t>
      </w:r>
      <w:r w:rsidRPr="005C3B19">
        <w:rPr>
          <w:rFonts w:ascii="Times New Roman" w:hAnsi="Times New Roman" w:cs="Times New Roman"/>
          <w:bCs/>
          <w:sz w:val="24"/>
          <w:szCs w:val="24"/>
        </w:rPr>
        <w:t xml:space="preserve"> kemampuan awal matematika tinggi dapat menyelesaikan soal literasi mencapai 19% dengan tingkatan level literasi 4, Sedangkan mahasiswa yang memiliki kemampuan awal matematika sedang dapat menyelesaikan soal literasi mencapai 66% dengan level 3, dan mahasiswa yang memiliki kemampuan awal matematika rendah hanya mencapai 15% dalam menyelesaikan soal literasi dengan level 1. </w:t>
      </w:r>
    </w:p>
    <w:p w:rsidR="005C2160" w:rsidRDefault="005C3B19" w:rsidP="007335FA">
      <w:pPr>
        <w:spacing w:after="0" w:line="360" w:lineRule="auto"/>
        <w:ind w:firstLine="567"/>
        <w:jc w:val="both"/>
        <w:rPr>
          <w:rFonts w:ascii="Times New Roman" w:hAnsi="Times New Roman" w:cs="Times New Roman"/>
          <w:bCs/>
          <w:sz w:val="24"/>
          <w:szCs w:val="24"/>
        </w:rPr>
      </w:pPr>
      <w:r w:rsidRPr="005C3B19">
        <w:rPr>
          <w:rFonts w:ascii="Times New Roman" w:hAnsi="Times New Roman" w:cs="Times New Roman"/>
          <w:bCs/>
          <w:sz w:val="24"/>
          <w:szCs w:val="24"/>
        </w:rPr>
        <w:lastRenderedPageBreak/>
        <w:t xml:space="preserve">Berdasarkan pada </w:t>
      </w:r>
      <w:r w:rsidRPr="005C3B19">
        <w:rPr>
          <w:rFonts w:ascii="Times New Roman" w:hAnsi="Times New Roman" w:cs="Times New Roman"/>
          <w:bCs/>
          <w:noProof/>
          <w:sz w:val="24"/>
          <w:szCs w:val="24"/>
        </w:rPr>
        <w:t>penjabaran</w:t>
      </w:r>
      <w:r w:rsidRPr="005C3B19">
        <w:rPr>
          <w:rFonts w:ascii="Times New Roman" w:hAnsi="Times New Roman" w:cs="Times New Roman"/>
          <w:bCs/>
          <w:sz w:val="24"/>
          <w:szCs w:val="24"/>
        </w:rPr>
        <w:t xml:space="preserve"> diatas, </w:t>
      </w:r>
      <w:r w:rsidRPr="005C3B19">
        <w:rPr>
          <w:rFonts w:ascii="Times New Roman" w:hAnsi="Times New Roman" w:cs="Times New Roman"/>
          <w:sz w:val="24"/>
          <w:szCs w:val="24"/>
        </w:rPr>
        <w:t>maka penelitian ini memiliki tujuan yaitu untuk menganalisis kemampuan literasi mahasiswa dalam menyelesaikan soal kalkulus ditinjau dari kemampuan awal matematika.</w:t>
      </w:r>
    </w:p>
    <w:p w:rsidR="005C3B19" w:rsidRPr="005C3B19" w:rsidRDefault="005C3B19" w:rsidP="007335FA">
      <w:pPr>
        <w:spacing w:after="0" w:line="360" w:lineRule="auto"/>
        <w:ind w:firstLine="284"/>
        <w:jc w:val="both"/>
        <w:rPr>
          <w:rFonts w:ascii="Times New Roman" w:hAnsi="Times New Roman" w:cs="Times New Roman"/>
          <w:bCs/>
          <w:sz w:val="24"/>
          <w:szCs w:val="24"/>
        </w:rPr>
      </w:pPr>
    </w:p>
    <w:p w:rsidR="00F215E1" w:rsidRDefault="00ED579E" w:rsidP="007335FA">
      <w:pPr>
        <w:numPr>
          <w:ilvl w:val="0"/>
          <w:numId w:val="1"/>
        </w:numPr>
        <w:pBdr>
          <w:top w:val="nil"/>
          <w:left w:val="nil"/>
          <w:bottom w:val="nil"/>
          <w:right w:val="nil"/>
          <w:between w:val="nil"/>
        </w:pBdr>
        <w:spacing w:after="0" w:line="36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rsidR="00F560D8" w:rsidRDefault="00F560D8" w:rsidP="007335FA">
      <w:pPr>
        <w:spacing w:after="0" w:line="360" w:lineRule="auto"/>
        <w:ind w:firstLine="45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Penelitian bertempat di Universitas Semarang pada Program Studi Teknik Elektro untuk mata kuliah Kalkulus. Jenis penelitian ini yaitu deskriptif kualitatif. Tujuan penelitian ini yaitu </w:t>
      </w:r>
      <w:r>
        <w:rPr>
          <w:rFonts w:ascii="Times New Roman" w:hAnsi="Times New Roman" w:cs="Times New Roman"/>
          <w:sz w:val="24"/>
          <w:szCs w:val="24"/>
        </w:rPr>
        <w:t>untuk</w:t>
      </w:r>
      <w:r w:rsidRPr="005209FE">
        <w:rPr>
          <w:rFonts w:ascii="Times New Roman" w:hAnsi="Times New Roman" w:cs="Times New Roman"/>
          <w:sz w:val="24"/>
          <w:szCs w:val="24"/>
        </w:rPr>
        <w:t xml:space="preserve"> mengumpulkan informasi mengenai status suatu gejala yang ada, yaitu keadaan gejala menurut </w:t>
      </w:r>
      <w:proofErr w:type="gramStart"/>
      <w:r w:rsidRPr="005209FE">
        <w:rPr>
          <w:rFonts w:ascii="Times New Roman" w:hAnsi="Times New Roman" w:cs="Times New Roman"/>
          <w:sz w:val="24"/>
          <w:szCs w:val="24"/>
        </w:rPr>
        <w:t>apa</w:t>
      </w:r>
      <w:proofErr w:type="gramEnd"/>
      <w:r w:rsidRPr="005209FE">
        <w:rPr>
          <w:rFonts w:ascii="Times New Roman" w:hAnsi="Times New Roman" w:cs="Times New Roman"/>
          <w:sz w:val="24"/>
          <w:szCs w:val="24"/>
        </w:rPr>
        <w:t xml:space="preserve"> adanya pada saat penelitia</w:t>
      </w:r>
      <w:r>
        <w:rPr>
          <w:rFonts w:ascii="Times New Roman" w:hAnsi="Times New Roman" w:cs="Times New Roman"/>
          <w:sz w:val="24"/>
          <w:szCs w:val="24"/>
        </w:rPr>
        <w:t xml:space="preserve">n dilakukan </w:t>
      </w:r>
      <w:r w:rsidRPr="005209FE">
        <w:rPr>
          <w:rFonts w:ascii="Times New Roman" w:hAnsi="Times New Roman" w:cs="Times New Roman"/>
          <w:sz w:val="24"/>
          <w:szCs w:val="24"/>
        </w:rPr>
        <w:t>(</w:t>
      </w:r>
      <w:r>
        <w:rPr>
          <w:rFonts w:ascii="Times New Roman" w:hAnsi="Times New Roman" w:cs="Times New Roman"/>
          <w:sz w:val="24"/>
          <w:szCs w:val="24"/>
        </w:rPr>
        <w:t>Imam, 2013</w:t>
      </w:r>
      <w:r w:rsidRPr="005209FE">
        <w:rPr>
          <w:rFonts w:ascii="Times New Roman" w:hAnsi="Times New Roman" w:cs="Times New Roman"/>
          <w:sz w:val="24"/>
          <w:szCs w:val="24"/>
        </w:rPr>
        <w:t>)</w:t>
      </w:r>
      <w:r>
        <w:rPr>
          <w:rFonts w:ascii="Times New Roman" w:hAnsi="Times New Roman" w:cs="Times New Roman"/>
          <w:sz w:val="24"/>
          <w:szCs w:val="24"/>
        </w:rPr>
        <w:t>.</w:t>
      </w:r>
    </w:p>
    <w:p w:rsidR="00793FF4" w:rsidRDefault="00793FF4" w:rsidP="007335FA">
      <w:pPr>
        <w:spacing w:after="0" w:line="360" w:lineRule="auto"/>
        <w:ind w:firstLine="450"/>
        <w:jc w:val="both"/>
        <w:rPr>
          <w:rFonts w:ascii="Times New Roman" w:hAnsi="Times New Roman" w:cs="Times New Roman"/>
          <w:sz w:val="24"/>
          <w:szCs w:val="24"/>
        </w:rPr>
      </w:pPr>
      <w:r w:rsidRPr="005209FE">
        <w:rPr>
          <w:rFonts w:ascii="Times New Roman" w:hAnsi="Times New Roman" w:cs="Times New Roman"/>
          <w:sz w:val="24"/>
          <w:szCs w:val="24"/>
        </w:rPr>
        <w:t xml:space="preserve">Metode pengumpulan data pada penelitian ini </w:t>
      </w:r>
      <w:r>
        <w:rPr>
          <w:rFonts w:ascii="Times New Roman" w:hAnsi="Times New Roman" w:cs="Times New Roman"/>
          <w:sz w:val="24"/>
          <w:szCs w:val="24"/>
        </w:rPr>
        <w:t>yaitu</w:t>
      </w:r>
      <w:r w:rsidRPr="005209FE">
        <w:rPr>
          <w:rFonts w:ascii="Times New Roman" w:hAnsi="Times New Roman" w:cs="Times New Roman"/>
          <w:sz w:val="24"/>
          <w:szCs w:val="24"/>
        </w:rPr>
        <w:t xml:space="preserve"> tes dan wawancara. Tes dilakukan untuk mengetahui kemampuan level literasi matematika mahasiswa</w:t>
      </w:r>
      <w:r>
        <w:rPr>
          <w:rFonts w:ascii="Times New Roman" w:hAnsi="Times New Roman" w:cs="Times New Roman"/>
          <w:sz w:val="24"/>
          <w:szCs w:val="24"/>
        </w:rPr>
        <w:t xml:space="preserve">. </w:t>
      </w:r>
      <w:proofErr w:type="gramStart"/>
      <w:r>
        <w:rPr>
          <w:rFonts w:ascii="Times New Roman" w:hAnsi="Times New Roman" w:cs="Times New Roman"/>
          <w:sz w:val="24"/>
          <w:szCs w:val="24"/>
        </w:rPr>
        <w:t>instrument</w:t>
      </w:r>
      <w:proofErr w:type="gramEnd"/>
      <w:r>
        <w:rPr>
          <w:rFonts w:ascii="Times New Roman" w:hAnsi="Times New Roman" w:cs="Times New Roman"/>
          <w:sz w:val="24"/>
          <w:szCs w:val="24"/>
        </w:rPr>
        <w:t xml:space="preserve"> tes berupa soal kalkulus yang berbentuk urain dimana soal tersebut terdiri dari 6 soal dengan tingkat level literasi yang berbeda.</w:t>
      </w:r>
      <w:r w:rsidRPr="005209FE">
        <w:rPr>
          <w:rFonts w:ascii="Times New Roman" w:hAnsi="Times New Roman" w:cs="Times New Roman"/>
          <w:sz w:val="24"/>
          <w:szCs w:val="24"/>
        </w:rPr>
        <w:t xml:space="preserve"> Adapun metode wawancara berfungsi untuk mengetahui ketercapaian indikator level literasi matematika y</w:t>
      </w:r>
      <w:r>
        <w:rPr>
          <w:rFonts w:ascii="Times New Roman" w:hAnsi="Times New Roman" w:cs="Times New Roman"/>
          <w:sz w:val="24"/>
          <w:szCs w:val="24"/>
        </w:rPr>
        <w:t>ang tidak tampak pada hasil tes</w:t>
      </w:r>
      <w:r w:rsidRPr="005209FE">
        <w:rPr>
          <w:rFonts w:ascii="Times New Roman" w:hAnsi="Times New Roman" w:cs="Times New Roman"/>
          <w:sz w:val="24"/>
          <w:szCs w:val="24"/>
        </w:rPr>
        <w:t>. Kemampuan literasi tersebut disesuaikan dengan level literasi pada PISA yang terdiri dari level 1 hingga level 6.</w:t>
      </w:r>
    </w:p>
    <w:p w:rsidR="00793FF4" w:rsidRDefault="00793FF4" w:rsidP="007335FA">
      <w:pPr>
        <w:spacing w:after="0" w:line="360" w:lineRule="auto"/>
        <w:ind w:firstLine="450"/>
        <w:jc w:val="both"/>
        <w:rPr>
          <w:rFonts w:ascii="Times New Roman" w:hAnsi="Times New Roman" w:cs="Times New Roman"/>
          <w:sz w:val="24"/>
          <w:szCs w:val="24"/>
        </w:rPr>
      </w:pPr>
      <w:r w:rsidRPr="005209FE">
        <w:rPr>
          <w:rFonts w:ascii="Times New Roman" w:hAnsi="Times New Roman" w:cs="Times New Roman"/>
          <w:sz w:val="24"/>
          <w:szCs w:val="24"/>
        </w:rPr>
        <w:t xml:space="preserve">Subjek penelitian </w:t>
      </w:r>
      <w:r w:rsidR="007335FA">
        <w:rPr>
          <w:rFonts w:ascii="Times New Roman" w:hAnsi="Times New Roman" w:cs="Times New Roman"/>
          <w:sz w:val="24"/>
          <w:szCs w:val="24"/>
        </w:rPr>
        <w:t xml:space="preserve">ini yaitu </w:t>
      </w:r>
      <w:r w:rsidRPr="005209FE">
        <w:rPr>
          <w:rFonts w:ascii="Times New Roman" w:hAnsi="Times New Roman" w:cs="Times New Roman"/>
          <w:sz w:val="24"/>
          <w:szCs w:val="24"/>
        </w:rPr>
        <w:t xml:space="preserve">3 orang mahasiswa dari keseluruhan </w:t>
      </w:r>
      <w:r>
        <w:rPr>
          <w:rFonts w:ascii="Times New Roman" w:hAnsi="Times New Roman" w:cs="Times New Roman"/>
          <w:sz w:val="24"/>
          <w:szCs w:val="24"/>
        </w:rPr>
        <w:t>40</w:t>
      </w:r>
      <w:r w:rsidRPr="005209FE">
        <w:rPr>
          <w:rFonts w:ascii="Times New Roman" w:hAnsi="Times New Roman" w:cs="Times New Roman"/>
          <w:sz w:val="24"/>
          <w:szCs w:val="24"/>
        </w:rPr>
        <w:t xml:space="preserve"> mahasiswa </w:t>
      </w:r>
      <w:r w:rsidR="007335FA">
        <w:rPr>
          <w:rFonts w:ascii="Times New Roman" w:hAnsi="Times New Roman" w:cs="Times New Roman"/>
          <w:sz w:val="24"/>
          <w:szCs w:val="24"/>
        </w:rPr>
        <w:t>Program S</w:t>
      </w:r>
      <w:r w:rsidR="007335FA" w:rsidRPr="005209FE">
        <w:rPr>
          <w:rFonts w:ascii="Times New Roman" w:hAnsi="Times New Roman" w:cs="Times New Roman"/>
          <w:sz w:val="24"/>
          <w:szCs w:val="24"/>
        </w:rPr>
        <w:t>tudi Teknik Elektro Universitas Semaran</w:t>
      </w:r>
      <w:r w:rsidR="007335FA">
        <w:rPr>
          <w:rFonts w:ascii="Times New Roman" w:hAnsi="Times New Roman" w:cs="Times New Roman"/>
          <w:sz w:val="24"/>
          <w:szCs w:val="24"/>
        </w:rPr>
        <w:t xml:space="preserve">g Semester 1 Tahun Akademik 2022/2023 </w:t>
      </w:r>
      <w:r w:rsidRPr="005209FE">
        <w:rPr>
          <w:rFonts w:ascii="Times New Roman" w:hAnsi="Times New Roman" w:cs="Times New Roman"/>
          <w:sz w:val="24"/>
          <w:szCs w:val="24"/>
        </w:rPr>
        <w:t xml:space="preserve">dengan tingkatan kemampuan </w:t>
      </w:r>
      <w:r>
        <w:rPr>
          <w:rFonts w:ascii="Times New Roman" w:hAnsi="Times New Roman" w:cs="Times New Roman"/>
          <w:sz w:val="24"/>
          <w:szCs w:val="24"/>
        </w:rPr>
        <w:t xml:space="preserve">awal </w:t>
      </w:r>
      <w:r w:rsidRPr="005209FE">
        <w:rPr>
          <w:rFonts w:ascii="Times New Roman" w:hAnsi="Times New Roman" w:cs="Times New Roman"/>
          <w:sz w:val="24"/>
          <w:szCs w:val="24"/>
        </w:rPr>
        <w:t>matematika yang berbeda yaitu tinggi (nilai ≥ 80), sedang (nilai antara 50 sampai 80) dan rendah (kurang dari 50).</w:t>
      </w:r>
      <w:r>
        <w:rPr>
          <w:rFonts w:ascii="Times New Roman" w:hAnsi="Times New Roman" w:cs="Times New Roman"/>
          <w:sz w:val="24"/>
          <w:szCs w:val="24"/>
        </w:rPr>
        <w:t xml:space="preserve"> Kemampuan awal matematika mahasiswa diperoleh dari hasil Ujian Tengah Semester pada mata kuliah kalkulus.</w:t>
      </w:r>
    </w:p>
    <w:p w:rsidR="00793FF4" w:rsidRDefault="00AA7B6A" w:rsidP="00AA7B6A">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Pr="00282585">
        <w:rPr>
          <w:rFonts w:ascii="Times New Roman" w:hAnsi="Times New Roman" w:cs="Times New Roman"/>
          <w:sz w:val="24"/>
          <w:szCs w:val="24"/>
        </w:rPr>
        <w:t xml:space="preserve">Analisis data </w:t>
      </w:r>
      <w:r>
        <w:rPr>
          <w:rFonts w:ascii="Times New Roman" w:hAnsi="Times New Roman" w:cs="Times New Roman"/>
          <w:sz w:val="24"/>
          <w:szCs w:val="24"/>
        </w:rPr>
        <w:t>tersebut</w:t>
      </w:r>
      <w:r w:rsidRPr="00282585">
        <w:rPr>
          <w:rFonts w:ascii="Times New Roman" w:hAnsi="Times New Roman" w:cs="Times New Roman"/>
          <w:sz w:val="24"/>
          <w:szCs w:val="24"/>
        </w:rPr>
        <w:t xml:space="preserve"> melalui reduksi data, penyajian data, dan penarikan simpulan (S</w:t>
      </w:r>
      <w:r>
        <w:rPr>
          <w:rFonts w:ascii="Times New Roman" w:hAnsi="Times New Roman" w:cs="Times New Roman"/>
          <w:sz w:val="24"/>
          <w:szCs w:val="24"/>
        </w:rPr>
        <w:t>ugiyono, 2017</w:t>
      </w:r>
      <w:r w:rsidRPr="00282585">
        <w:rPr>
          <w:rFonts w:ascii="Times New Roman" w:hAnsi="Times New Roman" w:cs="Times New Roman"/>
          <w:sz w:val="24"/>
          <w:szCs w:val="24"/>
        </w:rPr>
        <w:t>).</w:t>
      </w:r>
      <w:r>
        <w:rPr>
          <w:rFonts w:ascii="Times New Roman" w:hAnsi="Times New Roman" w:cs="Times New Roman"/>
          <w:sz w:val="24"/>
          <w:szCs w:val="24"/>
        </w:rPr>
        <w:t xml:space="preserve"> Langkah pertama setelah pengumpulan data yaitu </w:t>
      </w:r>
      <w:r w:rsidRPr="00282585">
        <w:rPr>
          <w:rFonts w:ascii="Times New Roman" w:hAnsi="Times New Roman" w:cs="Times New Roman"/>
          <w:sz w:val="24"/>
          <w:szCs w:val="24"/>
        </w:rPr>
        <w:t>membuat transkrip seluruh hasil rekaman.</w:t>
      </w:r>
      <w:r>
        <w:rPr>
          <w:rFonts w:ascii="Times New Roman" w:hAnsi="Times New Roman" w:cs="Times New Roman"/>
          <w:sz w:val="24"/>
          <w:szCs w:val="24"/>
        </w:rPr>
        <w:t xml:space="preserve"> </w:t>
      </w:r>
      <w:r w:rsidRPr="00282585">
        <w:rPr>
          <w:rFonts w:ascii="Times New Roman" w:hAnsi="Times New Roman" w:cs="Times New Roman"/>
          <w:sz w:val="24"/>
          <w:szCs w:val="24"/>
        </w:rPr>
        <w:t xml:space="preserve">Hasil transkrip tersebut direduksi, </w:t>
      </w:r>
      <w:r>
        <w:rPr>
          <w:rFonts w:ascii="Times New Roman" w:hAnsi="Times New Roman" w:cs="Times New Roman"/>
          <w:sz w:val="24"/>
          <w:szCs w:val="24"/>
        </w:rPr>
        <w:t>kemudian dipilih sesuai dengan tujuan penelitian. Sedangkan transkip yang tidak sesuai dibuang</w:t>
      </w:r>
      <w:r w:rsidRPr="00282585">
        <w:rPr>
          <w:rFonts w:ascii="Times New Roman" w:hAnsi="Times New Roman" w:cs="Times New Roman"/>
          <w:sz w:val="24"/>
          <w:szCs w:val="24"/>
        </w:rPr>
        <w:t>.</w:t>
      </w:r>
      <w:r>
        <w:rPr>
          <w:rFonts w:ascii="Times New Roman" w:hAnsi="Times New Roman" w:cs="Times New Roman"/>
          <w:sz w:val="24"/>
          <w:szCs w:val="24"/>
        </w:rPr>
        <w:t xml:space="preserve"> </w:t>
      </w:r>
      <w:r w:rsidRPr="00282585">
        <w:rPr>
          <w:rFonts w:ascii="Times New Roman" w:hAnsi="Times New Roman" w:cs="Times New Roman"/>
          <w:sz w:val="24"/>
          <w:szCs w:val="24"/>
        </w:rPr>
        <w:t xml:space="preserve">Data hasil reduksi </w:t>
      </w:r>
      <w:r>
        <w:rPr>
          <w:rFonts w:ascii="Times New Roman" w:hAnsi="Times New Roman" w:cs="Times New Roman"/>
          <w:sz w:val="24"/>
          <w:szCs w:val="24"/>
        </w:rPr>
        <w:t xml:space="preserve">lalu </w:t>
      </w:r>
      <w:r w:rsidRPr="00282585">
        <w:rPr>
          <w:rFonts w:ascii="Times New Roman" w:hAnsi="Times New Roman" w:cs="Times New Roman"/>
          <w:sz w:val="24"/>
          <w:szCs w:val="24"/>
        </w:rPr>
        <w:t xml:space="preserve">diuji kredibilitasnya dan dianalisis </w:t>
      </w:r>
      <w:r>
        <w:rPr>
          <w:rFonts w:ascii="Times New Roman" w:hAnsi="Times New Roman" w:cs="Times New Roman"/>
          <w:sz w:val="24"/>
          <w:szCs w:val="24"/>
        </w:rPr>
        <w:t xml:space="preserve">untuk menarik sebuah kesimpulan. </w:t>
      </w:r>
    </w:p>
    <w:p w:rsidR="003A5E3A" w:rsidRPr="00AA7B6A" w:rsidRDefault="003A5E3A" w:rsidP="00AA7B6A">
      <w:pPr>
        <w:spacing w:after="0" w:line="360" w:lineRule="auto"/>
        <w:ind w:firstLine="450"/>
        <w:jc w:val="both"/>
        <w:rPr>
          <w:rFonts w:ascii="Times New Roman" w:hAnsi="Times New Roman" w:cs="Times New Roman"/>
          <w:sz w:val="24"/>
          <w:szCs w:val="24"/>
        </w:rPr>
      </w:pPr>
    </w:p>
    <w:p w:rsidR="00F215E1" w:rsidRDefault="00ED579E" w:rsidP="003A5E3A">
      <w:pPr>
        <w:numPr>
          <w:ilvl w:val="0"/>
          <w:numId w:val="1"/>
        </w:numPr>
        <w:pBdr>
          <w:top w:val="nil"/>
          <w:left w:val="nil"/>
          <w:bottom w:val="nil"/>
          <w:right w:val="nil"/>
          <w:between w:val="nil"/>
        </w:pBdr>
        <w:spacing w:after="0" w:line="36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3A5E3A" w:rsidRDefault="003A5E3A" w:rsidP="003A5E3A">
      <w:pPr>
        <w:spacing w:after="0" w:line="360" w:lineRule="auto"/>
        <w:ind w:firstLine="450"/>
        <w:jc w:val="both"/>
        <w:rPr>
          <w:rFonts w:ascii="Times New Roman" w:hAnsi="Times New Roman" w:cs="Times New Roman"/>
          <w:sz w:val="24"/>
          <w:szCs w:val="24"/>
        </w:rPr>
      </w:pPr>
      <w:r w:rsidRPr="00DF0552">
        <w:rPr>
          <w:rFonts w:ascii="Times New Roman" w:hAnsi="Times New Roman" w:cs="Times New Roman"/>
          <w:sz w:val="24"/>
          <w:szCs w:val="24"/>
        </w:rPr>
        <w:t xml:space="preserve">Tes literasi matematika diberikan kepada subjek penelitian berupa 6 butir soal </w:t>
      </w:r>
      <w:r w:rsidR="008F7AD0">
        <w:rPr>
          <w:rFonts w:ascii="Times New Roman" w:hAnsi="Times New Roman" w:cs="Times New Roman"/>
          <w:sz w:val="24"/>
          <w:szCs w:val="24"/>
        </w:rPr>
        <w:t xml:space="preserve">kalkulus </w:t>
      </w:r>
      <w:r w:rsidRPr="00DF0552">
        <w:rPr>
          <w:rFonts w:ascii="Times New Roman" w:hAnsi="Times New Roman" w:cs="Times New Roman"/>
          <w:sz w:val="24"/>
          <w:szCs w:val="24"/>
        </w:rPr>
        <w:t>sesuai level literasi</w:t>
      </w:r>
      <w:r w:rsidR="008F7AD0">
        <w:rPr>
          <w:rFonts w:ascii="Times New Roman" w:hAnsi="Times New Roman" w:cs="Times New Roman"/>
          <w:sz w:val="24"/>
          <w:szCs w:val="24"/>
        </w:rPr>
        <w:t>nya. Berikut hasil jawaban tiga mahasiswa dengan kemampuan awal matematika tinggi, sedang dan rendah.</w:t>
      </w:r>
    </w:p>
    <w:p w:rsidR="008F7AD0" w:rsidRDefault="008F7AD0" w:rsidP="003A5E3A">
      <w:pPr>
        <w:spacing w:after="0" w:line="360" w:lineRule="auto"/>
        <w:ind w:firstLine="450"/>
        <w:jc w:val="both"/>
        <w:rPr>
          <w:rFonts w:ascii="Times New Roman" w:hAnsi="Times New Roman" w:cs="Times New Roman"/>
          <w:sz w:val="24"/>
          <w:szCs w:val="24"/>
        </w:rPr>
      </w:pPr>
    </w:p>
    <w:p w:rsidR="008F7AD0" w:rsidRDefault="008F7AD0" w:rsidP="008F7AD0">
      <w:pPr>
        <w:spacing w:after="0" w:line="360" w:lineRule="auto"/>
        <w:jc w:val="both"/>
        <w:rPr>
          <w:rFonts w:ascii="Times New Roman" w:hAnsi="Times New Roman" w:cs="Times New Roman"/>
          <w:sz w:val="24"/>
          <w:szCs w:val="24"/>
        </w:rPr>
      </w:pPr>
    </w:p>
    <w:p w:rsidR="008F7AD0" w:rsidRPr="005209FE" w:rsidRDefault="008F7AD0" w:rsidP="003A5E3A">
      <w:pPr>
        <w:spacing w:after="0" w:line="360" w:lineRule="auto"/>
        <w:ind w:firstLine="450"/>
        <w:jc w:val="both"/>
        <w:rPr>
          <w:rFonts w:ascii="Times New Roman" w:hAnsi="Times New Roman" w:cs="Times New Roman"/>
          <w:sz w:val="24"/>
          <w:szCs w:val="24"/>
        </w:rPr>
      </w:pPr>
      <w:r w:rsidRPr="008F7AD0">
        <w:rPr>
          <w:rFonts w:ascii="Times New Roman" w:hAnsi="Times New Roman" w:cs="Times New Roman"/>
          <w:sz w:val="24"/>
          <w:szCs w:val="24"/>
        </w:rPr>
        <w:drawing>
          <wp:inline distT="0" distB="0" distL="0" distR="0" wp14:anchorId="7C818FCB" wp14:editId="21D7D69E">
            <wp:extent cx="5173980" cy="16878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73980" cy="1687830"/>
                    </a:xfrm>
                    <a:prstGeom prst="rect">
                      <a:avLst/>
                    </a:prstGeom>
                  </pic:spPr>
                </pic:pic>
              </a:graphicData>
            </a:graphic>
          </wp:inline>
        </w:drawing>
      </w:r>
    </w:p>
    <w:p w:rsidR="008F7AD0" w:rsidRDefault="008F7AD0" w:rsidP="008F7AD0">
      <w:pPr>
        <w:spacing w:after="12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Gambar 1. </w:t>
      </w:r>
      <w:r>
        <w:rPr>
          <w:rFonts w:ascii="Times New Roman" w:eastAsia="Times New Roman" w:hAnsi="Times New Roman" w:cs="Times New Roman"/>
          <w:color w:val="000000"/>
          <w:sz w:val="24"/>
          <w:szCs w:val="24"/>
        </w:rPr>
        <w:t>Jawaban Mahasiswa Berkemampuan Tinggi</w:t>
      </w:r>
    </w:p>
    <w:p w:rsidR="00AA7B6A" w:rsidRDefault="008F7AD0" w:rsidP="008F7AD0">
      <w:pPr>
        <w:spacing w:after="0" w:line="360" w:lineRule="auto"/>
        <w:ind w:firstLine="450"/>
        <w:jc w:val="both"/>
        <w:rPr>
          <w:rFonts w:ascii="Times New Roman" w:hAnsi="Times New Roman" w:cs="Times New Roman"/>
          <w:sz w:val="24"/>
          <w:szCs w:val="24"/>
        </w:rPr>
      </w:pPr>
      <w:r>
        <w:rPr>
          <w:rFonts w:ascii="Times New Roman" w:eastAsia="Times New Roman" w:hAnsi="Times New Roman" w:cs="Times New Roman"/>
          <w:color w:val="000000"/>
          <w:sz w:val="24"/>
          <w:szCs w:val="24"/>
        </w:rPr>
        <w:t>Berdasarkan gambar diatas, terlihat bahwa mahasiswa yang memiliki kemampuan awal matematika tinggi dapat menyelesaikan pertanyaan sesuai urutan. Mahasiswa dapat menghubungkan antara simbol matematika dengan permasalahan dalam soal tersebut</w:t>
      </w:r>
      <w:r>
        <w:rPr>
          <w:rFonts w:ascii="Times New Roman" w:hAnsi="Times New Roman" w:cs="Times New Roman"/>
          <w:sz w:val="24"/>
          <w:szCs w:val="24"/>
        </w:rPr>
        <w:t xml:space="preserve">. </w:t>
      </w:r>
      <w:r>
        <w:rPr>
          <w:rFonts w:ascii="Times New Roman" w:hAnsi="Times New Roman" w:cs="Times New Roman"/>
          <w:sz w:val="24"/>
          <w:szCs w:val="24"/>
        </w:rPr>
        <w:t>Mahasiswa dapat m</w:t>
      </w:r>
      <w:r>
        <w:rPr>
          <w:rFonts w:ascii="Times New Roman" w:hAnsi="Times New Roman" w:cs="Times New Roman"/>
          <w:sz w:val="24"/>
          <w:szCs w:val="24"/>
        </w:rPr>
        <w:t>engkomunikasikan interpretasi dan tindakan yang diper</w:t>
      </w:r>
      <w:r>
        <w:rPr>
          <w:rFonts w:ascii="Times New Roman" w:hAnsi="Times New Roman" w:cs="Times New Roman"/>
          <w:sz w:val="24"/>
          <w:szCs w:val="24"/>
        </w:rPr>
        <w:t>oleh disertai dengan penjelasan pada jawabannya. Hal tersebut menunjukkan bahwa mahasiswa dengan kemampuan awal tinggi dapat menyelesaikan soal literasi sampai dengan level 4 sesuai dengan jawaban yang dikerjakannya.</w:t>
      </w:r>
    </w:p>
    <w:p w:rsidR="008F7AD0" w:rsidRDefault="008F7AD0" w:rsidP="008F7AD0">
      <w:pPr>
        <w:spacing w:after="0" w:line="360" w:lineRule="auto"/>
        <w:ind w:firstLine="1418"/>
        <w:jc w:val="both"/>
        <w:rPr>
          <w:rFonts w:ascii="Times New Roman" w:eastAsia="Times New Roman" w:hAnsi="Times New Roman" w:cs="Times New Roman"/>
          <w:color w:val="000000"/>
          <w:sz w:val="24"/>
          <w:szCs w:val="24"/>
        </w:rPr>
      </w:pPr>
      <w:r w:rsidRPr="008F7AD0">
        <w:rPr>
          <w:rFonts w:ascii="Times New Roman" w:eastAsia="Times New Roman" w:hAnsi="Times New Roman" w:cs="Times New Roman"/>
          <w:color w:val="000000"/>
          <w:sz w:val="24"/>
          <w:szCs w:val="24"/>
        </w:rPr>
        <w:drawing>
          <wp:inline distT="0" distB="0" distL="0" distR="0" wp14:anchorId="2E76B065" wp14:editId="05F3B92B">
            <wp:extent cx="3642676" cy="21185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42676" cy="2118544"/>
                    </a:xfrm>
                    <a:prstGeom prst="rect">
                      <a:avLst/>
                    </a:prstGeom>
                  </pic:spPr>
                </pic:pic>
              </a:graphicData>
            </a:graphic>
          </wp:inline>
        </w:drawing>
      </w:r>
    </w:p>
    <w:p w:rsidR="008F7AD0" w:rsidRDefault="008F7AD0" w:rsidP="008F7AD0">
      <w:pPr>
        <w:spacing w:after="12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Gambar 2</w:t>
      </w:r>
      <w:r>
        <w:rPr>
          <w:rFonts w:ascii="Times New Roman" w:eastAsia="Times New Roman" w:hAnsi="Times New Roman" w:cs="Times New Roman"/>
          <w:color w:val="000000"/>
          <w:sz w:val="24"/>
          <w:szCs w:val="24"/>
        </w:rPr>
        <w:t xml:space="preserve">. Jawaban Mahasiswa Berkemampuan </w:t>
      </w:r>
      <w:r>
        <w:rPr>
          <w:rFonts w:ascii="Times New Roman" w:eastAsia="Times New Roman" w:hAnsi="Times New Roman" w:cs="Times New Roman"/>
          <w:color w:val="000000"/>
          <w:sz w:val="24"/>
          <w:szCs w:val="24"/>
        </w:rPr>
        <w:t>Sedang</w:t>
      </w:r>
    </w:p>
    <w:p w:rsidR="008F7AD0" w:rsidRDefault="008F7AD0" w:rsidP="008F7AD0">
      <w:pPr>
        <w:spacing w:after="0" w:line="360" w:lineRule="auto"/>
        <w:ind w:firstLine="45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Berdasarkan gambar diatas, terlihat bahwa mahasiswa yang memiliki kemampuan awal matematika </w:t>
      </w:r>
      <w:r>
        <w:rPr>
          <w:rFonts w:ascii="Times New Roman" w:eastAsia="Times New Roman" w:hAnsi="Times New Roman" w:cs="Times New Roman"/>
          <w:color w:val="000000"/>
          <w:sz w:val="24"/>
          <w:szCs w:val="24"/>
        </w:rPr>
        <w:t>sedang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tidak </w:t>
      </w:r>
      <w:r>
        <w:rPr>
          <w:rFonts w:ascii="Times New Roman" w:eastAsia="Times New Roman" w:hAnsi="Times New Roman" w:cs="Times New Roman"/>
          <w:color w:val="000000"/>
          <w:sz w:val="24"/>
          <w:szCs w:val="24"/>
        </w:rPr>
        <w:t xml:space="preserve">dapat menyelesaikan </w:t>
      </w:r>
      <w:r>
        <w:rPr>
          <w:rFonts w:ascii="Times New Roman" w:eastAsia="Times New Roman" w:hAnsi="Times New Roman" w:cs="Times New Roman"/>
          <w:color w:val="000000"/>
          <w:sz w:val="24"/>
          <w:szCs w:val="24"/>
        </w:rPr>
        <w:t xml:space="preserve">jawaban soal level 4 sesuai dengan urutan. Mahasiswa hanya </w:t>
      </w:r>
      <w:r>
        <w:rPr>
          <w:rFonts w:ascii="Times New Roman" w:hAnsi="Times New Roman" w:cs="Times New Roman"/>
          <w:sz w:val="24"/>
          <w:szCs w:val="24"/>
        </w:rPr>
        <w:t>dapat memecahkan masalah dengan</w:t>
      </w:r>
      <w:r w:rsidRPr="00E31D68">
        <w:rPr>
          <w:rFonts w:ascii="Times New Roman" w:hAnsi="Times New Roman" w:cs="Times New Roman"/>
          <w:sz w:val="24"/>
          <w:szCs w:val="24"/>
        </w:rPr>
        <w:t xml:space="preserve"> menerapkan strategi </w:t>
      </w:r>
      <w:r>
        <w:rPr>
          <w:rFonts w:ascii="Times New Roman" w:hAnsi="Times New Roman" w:cs="Times New Roman"/>
          <w:sz w:val="24"/>
          <w:szCs w:val="24"/>
        </w:rPr>
        <w:t>secara</w:t>
      </w:r>
      <w:r w:rsidRPr="00E31D68">
        <w:rPr>
          <w:rFonts w:ascii="Times New Roman" w:hAnsi="Times New Roman" w:cs="Times New Roman"/>
          <w:sz w:val="24"/>
          <w:szCs w:val="24"/>
        </w:rPr>
        <w:t xml:space="preserve"> sederhana</w:t>
      </w:r>
      <w:r>
        <w:rPr>
          <w:rFonts w:ascii="Times New Roman" w:hAnsi="Times New Roman" w:cs="Times New Roman"/>
          <w:sz w:val="24"/>
          <w:szCs w:val="24"/>
        </w:rPr>
        <w:t xml:space="preserve">. Hal tersebut terlihat dari jawaban mahasiswa hanya pada perhitungannya saja tanpa menjelaskan arti dari perhitungan yang diperolehnya. Penjabaran </w:t>
      </w:r>
      <w:r w:rsidR="00FD2338">
        <w:rPr>
          <w:rFonts w:ascii="Times New Roman" w:hAnsi="Times New Roman" w:cs="Times New Roman"/>
          <w:sz w:val="24"/>
          <w:szCs w:val="24"/>
        </w:rPr>
        <w:t>jawaban tersebut menggambarkan bahwa mahasiswa dengan kemampuan awal sedang hanya dapat menyelesaikan soal literasi pada level 3.</w:t>
      </w:r>
    </w:p>
    <w:p w:rsidR="00FD2338" w:rsidRDefault="00FD2338" w:rsidP="008F7AD0">
      <w:pPr>
        <w:spacing w:after="0" w:line="360" w:lineRule="auto"/>
        <w:ind w:firstLine="450"/>
        <w:jc w:val="both"/>
        <w:rPr>
          <w:rFonts w:ascii="Times New Roman" w:eastAsia="Times New Roman" w:hAnsi="Times New Roman" w:cs="Times New Roman"/>
          <w:color w:val="000000"/>
          <w:sz w:val="24"/>
          <w:szCs w:val="24"/>
        </w:rPr>
      </w:pPr>
    </w:p>
    <w:p w:rsidR="008F7AD0" w:rsidRDefault="004009FE" w:rsidP="004009FE">
      <w:pPr>
        <w:spacing w:after="0" w:line="360" w:lineRule="auto"/>
        <w:ind w:left="709" w:firstLine="450"/>
        <w:jc w:val="both"/>
        <w:rPr>
          <w:rFonts w:ascii="Times New Roman" w:eastAsia="Times New Roman" w:hAnsi="Times New Roman" w:cs="Times New Roman"/>
          <w:color w:val="000000"/>
          <w:sz w:val="24"/>
          <w:szCs w:val="24"/>
        </w:rPr>
      </w:pPr>
      <w:r w:rsidRPr="004009FE">
        <w:rPr>
          <w:rFonts w:ascii="Times New Roman" w:eastAsia="Times New Roman" w:hAnsi="Times New Roman" w:cs="Times New Roman"/>
          <w:color w:val="000000"/>
          <w:sz w:val="24"/>
          <w:szCs w:val="24"/>
        </w:rPr>
        <w:lastRenderedPageBreak/>
        <w:drawing>
          <wp:inline distT="0" distB="0" distL="0" distR="0" wp14:anchorId="2DA477D4" wp14:editId="204D0C5A">
            <wp:extent cx="3741419" cy="1440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49360" cy="1443237"/>
                    </a:xfrm>
                    <a:prstGeom prst="rect">
                      <a:avLst/>
                    </a:prstGeom>
                  </pic:spPr>
                </pic:pic>
              </a:graphicData>
            </a:graphic>
          </wp:inline>
        </w:drawing>
      </w:r>
    </w:p>
    <w:p w:rsidR="004009FE" w:rsidRDefault="004009FE" w:rsidP="004009FE">
      <w:pPr>
        <w:spacing w:after="12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Gambar 3</w:t>
      </w:r>
      <w:r>
        <w:rPr>
          <w:rFonts w:ascii="Times New Roman" w:eastAsia="Times New Roman" w:hAnsi="Times New Roman" w:cs="Times New Roman"/>
          <w:color w:val="000000"/>
          <w:sz w:val="24"/>
          <w:szCs w:val="24"/>
        </w:rPr>
        <w:t xml:space="preserve">. Jawaban Mahasiswa Berkemampuan </w:t>
      </w:r>
      <w:r>
        <w:rPr>
          <w:rFonts w:ascii="Times New Roman" w:eastAsia="Times New Roman" w:hAnsi="Times New Roman" w:cs="Times New Roman"/>
          <w:color w:val="000000"/>
          <w:sz w:val="24"/>
          <w:szCs w:val="24"/>
        </w:rPr>
        <w:t>Rendah</w:t>
      </w:r>
    </w:p>
    <w:p w:rsidR="008F7AD0" w:rsidRDefault="004009FE" w:rsidP="008F7AD0">
      <w:pPr>
        <w:spacing w:after="0" w:line="36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gambar diatas, terlihat bahwa mahasiswa yang memiliki kemampuan awal matematika </w:t>
      </w:r>
      <w:r>
        <w:rPr>
          <w:rFonts w:ascii="Times New Roman" w:eastAsia="Times New Roman" w:hAnsi="Times New Roman" w:cs="Times New Roman"/>
          <w:color w:val="000000"/>
          <w:sz w:val="24"/>
          <w:szCs w:val="24"/>
        </w:rPr>
        <w:t>rendah</w:t>
      </w:r>
      <w:r>
        <w:rPr>
          <w:rFonts w:ascii="Times New Roman" w:eastAsia="Times New Roman" w:hAnsi="Times New Roman" w:cs="Times New Roman"/>
          <w:color w:val="000000"/>
          <w:sz w:val="24"/>
          <w:szCs w:val="24"/>
        </w:rPr>
        <w:t xml:space="preserve"> tidak dapat menyelesaikan </w:t>
      </w:r>
      <w:r>
        <w:rPr>
          <w:rFonts w:ascii="Times New Roman" w:eastAsia="Times New Roman" w:hAnsi="Times New Roman" w:cs="Times New Roman"/>
          <w:color w:val="000000"/>
          <w:sz w:val="24"/>
          <w:szCs w:val="24"/>
        </w:rPr>
        <w:t xml:space="preserve">jawaban soal level 4. Mahasiswa hanya dapat menghitung sesuai dengan rumus yang ada, tanpa mampu menjelaskan prosedur </w:t>
      </w:r>
      <w:proofErr w:type="gramStart"/>
      <w:r>
        <w:rPr>
          <w:rFonts w:ascii="Times New Roman" w:eastAsia="Times New Roman" w:hAnsi="Times New Roman" w:cs="Times New Roman"/>
          <w:color w:val="000000"/>
          <w:sz w:val="24"/>
          <w:szCs w:val="24"/>
        </w:rPr>
        <w:t>cara</w:t>
      </w:r>
      <w:proofErr w:type="gramEnd"/>
      <w:r>
        <w:rPr>
          <w:rFonts w:ascii="Times New Roman" w:eastAsia="Times New Roman" w:hAnsi="Times New Roman" w:cs="Times New Roman"/>
          <w:color w:val="000000"/>
          <w:sz w:val="24"/>
          <w:szCs w:val="24"/>
        </w:rPr>
        <w:t xml:space="preserve"> penyelesaiannya. Hasil penjabaran jawaban tersebut dapat dikatakan bahwa mahasiswa dengan kemampuan awal rendah hanya mampu menyelesaikan soal literasi level 2. Adapun rekapan hasil tes kemampuan literasi secara keseluruhan sebagai berikut</w:t>
      </w:r>
    </w:p>
    <w:p w:rsidR="004009FE" w:rsidRPr="005209FE" w:rsidRDefault="004009FE" w:rsidP="004009FE">
      <w:pPr>
        <w:spacing w:after="0" w:line="36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Tabel 2. </w:t>
      </w:r>
      <w:r w:rsidRPr="004009FE">
        <w:rPr>
          <w:rFonts w:ascii="Times New Roman" w:hAnsi="Times New Roman" w:cs="Times New Roman"/>
          <w:sz w:val="24"/>
          <w:szCs w:val="24"/>
        </w:rPr>
        <w:t>Hasil tes kemampuan literasi matematika mahasiswa</w:t>
      </w:r>
    </w:p>
    <w:tbl>
      <w:tblPr>
        <w:tblW w:w="7561" w:type="dxa"/>
        <w:tblInd w:w="625" w:type="dxa"/>
        <w:tblBorders>
          <w:top w:val="single" w:sz="4" w:space="0" w:color="auto"/>
          <w:bottom w:val="single" w:sz="4" w:space="0" w:color="auto"/>
          <w:insideH w:val="single" w:sz="4" w:space="0" w:color="auto"/>
        </w:tblBorders>
        <w:tblLook w:val="04A0" w:firstRow="1" w:lastRow="0" w:firstColumn="1" w:lastColumn="0" w:noHBand="0" w:noVBand="1"/>
      </w:tblPr>
      <w:tblGrid>
        <w:gridCol w:w="3061"/>
        <w:gridCol w:w="576"/>
        <w:gridCol w:w="576"/>
        <w:gridCol w:w="576"/>
        <w:gridCol w:w="576"/>
        <w:gridCol w:w="456"/>
        <w:gridCol w:w="456"/>
        <w:gridCol w:w="1284"/>
      </w:tblGrid>
      <w:tr w:rsidR="004009FE" w:rsidRPr="00860FC3" w:rsidTr="004009FE">
        <w:tc>
          <w:tcPr>
            <w:tcW w:w="3061" w:type="dxa"/>
            <w:vMerge w:val="restart"/>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r w:rsidRPr="00860FC3">
              <w:rPr>
                <w:rFonts w:ascii="Times New Roman" w:hAnsi="Times New Roman" w:cs="Times New Roman"/>
                <w:sz w:val="24"/>
                <w:szCs w:val="24"/>
              </w:rPr>
              <w:t>Mahasiswa</w:t>
            </w:r>
          </w:p>
        </w:tc>
        <w:tc>
          <w:tcPr>
            <w:tcW w:w="3216" w:type="dxa"/>
            <w:gridSpan w:val="6"/>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Soal/Level Literasi</w:t>
            </w:r>
          </w:p>
        </w:tc>
        <w:tc>
          <w:tcPr>
            <w:tcW w:w="1284" w:type="dxa"/>
            <w:vMerge w:val="restart"/>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Rata-rata (%)</w:t>
            </w:r>
          </w:p>
        </w:tc>
      </w:tr>
      <w:tr w:rsidR="004009FE" w:rsidRPr="00860FC3" w:rsidTr="004009FE">
        <w:tc>
          <w:tcPr>
            <w:tcW w:w="3061" w:type="dxa"/>
            <w:vMerge/>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2</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3</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4</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5</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6</w:t>
            </w:r>
          </w:p>
        </w:tc>
        <w:tc>
          <w:tcPr>
            <w:tcW w:w="1284" w:type="dxa"/>
            <w:vMerge/>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p>
        </w:tc>
      </w:tr>
      <w:tr w:rsidR="004009FE" w:rsidRPr="00860FC3" w:rsidTr="004009FE">
        <w:tc>
          <w:tcPr>
            <w:tcW w:w="3061" w:type="dxa"/>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Pr="00860FC3">
              <w:rPr>
                <w:rFonts w:ascii="Times New Roman" w:hAnsi="Times New Roman" w:cs="Times New Roman"/>
                <w:sz w:val="24"/>
                <w:szCs w:val="24"/>
              </w:rPr>
              <w:t>1 (</w:t>
            </w:r>
            <w:r>
              <w:rPr>
                <w:rFonts w:ascii="Times New Roman" w:hAnsi="Times New Roman" w:cs="Times New Roman"/>
                <w:sz w:val="24"/>
                <w:szCs w:val="24"/>
              </w:rPr>
              <w:t xml:space="preserve">Kemampuan </w:t>
            </w:r>
            <w:r w:rsidRPr="00860FC3">
              <w:rPr>
                <w:rFonts w:ascii="Times New Roman" w:hAnsi="Times New Roman" w:cs="Times New Roman"/>
                <w:sz w:val="24"/>
                <w:szCs w:val="24"/>
              </w:rPr>
              <w:t>Tinggi)</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50</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20</w:t>
            </w:r>
          </w:p>
        </w:tc>
        <w:tc>
          <w:tcPr>
            <w:tcW w:w="1284" w:type="dxa"/>
            <w:shd w:val="clear" w:color="auto" w:fill="auto"/>
          </w:tcPr>
          <w:p w:rsidR="004009FE" w:rsidRPr="00860FC3" w:rsidRDefault="00C03E86" w:rsidP="000922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66</w:t>
            </w:r>
            <w:r w:rsidR="004009FE" w:rsidRPr="00860FC3">
              <w:rPr>
                <w:rFonts w:ascii="Times New Roman" w:hAnsi="Times New Roman" w:cs="Times New Roman"/>
                <w:sz w:val="24"/>
                <w:szCs w:val="24"/>
              </w:rPr>
              <w:t>%</w:t>
            </w:r>
          </w:p>
        </w:tc>
      </w:tr>
      <w:tr w:rsidR="004009FE" w:rsidRPr="00860FC3" w:rsidTr="004009FE">
        <w:tc>
          <w:tcPr>
            <w:tcW w:w="3061" w:type="dxa"/>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Pr="00860FC3">
              <w:rPr>
                <w:rFonts w:ascii="Times New Roman" w:hAnsi="Times New Roman" w:cs="Times New Roman"/>
                <w:sz w:val="24"/>
                <w:szCs w:val="24"/>
              </w:rPr>
              <w:t>2 (</w:t>
            </w:r>
            <w:r>
              <w:rPr>
                <w:rFonts w:ascii="Times New Roman" w:hAnsi="Times New Roman" w:cs="Times New Roman"/>
                <w:sz w:val="24"/>
                <w:szCs w:val="24"/>
              </w:rPr>
              <w:t xml:space="preserve">Kemampuan </w:t>
            </w:r>
            <w:r w:rsidRPr="00860FC3">
              <w:rPr>
                <w:rFonts w:ascii="Times New Roman" w:hAnsi="Times New Roman" w:cs="Times New Roman"/>
                <w:sz w:val="24"/>
                <w:szCs w:val="24"/>
              </w:rPr>
              <w:t>Sedang)</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45</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30</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0</w:t>
            </w:r>
          </w:p>
        </w:tc>
        <w:tc>
          <w:tcPr>
            <w:tcW w:w="1284" w:type="dxa"/>
            <w:shd w:val="clear" w:color="auto" w:fill="auto"/>
          </w:tcPr>
          <w:p w:rsidR="004009FE" w:rsidRPr="00860FC3" w:rsidRDefault="00C03E86" w:rsidP="000922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w:t>
            </w:r>
            <w:r w:rsidR="004009FE" w:rsidRPr="00860FC3">
              <w:rPr>
                <w:rFonts w:ascii="Times New Roman" w:hAnsi="Times New Roman" w:cs="Times New Roman"/>
                <w:sz w:val="24"/>
                <w:szCs w:val="24"/>
              </w:rPr>
              <w:t>%</w:t>
            </w:r>
          </w:p>
        </w:tc>
      </w:tr>
      <w:tr w:rsidR="004009FE" w:rsidRPr="00860FC3" w:rsidTr="004009FE">
        <w:tc>
          <w:tcPr>
            <w:tcW w:w="3061" w:type="dxa"/>
            <w:shd w:val="clear" w:color="auto" w:fill="auto"/>
          </w:tcPr>
          <w:p w:rsidR="004009FE" w:rsidRPr="00860FC3" w:rsidRDefault="004009FE" w:rsidP="000922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Pr="00860FC3">
              <w:rPr>
                <w:rFonts w:ascii="Times New Roman" w:hAnsi="Times New Roman" w:cs="Times New Roman"/>
                <w:sz w:val="24"/>
                <w:szCs w:val="24"/>
              </w:rPr>
              <w:t>3 (</w:t>
            </w:r>
            <w:r>
              <w:rPr>
                <w:rFonts w:ascii="Times New Roman" w:hAnsi="Times New Roman" w:cs="Times New Roman"/>
                <w:sz w:val="24"/>
                <w:szCs w:val="24"/>
              </w:rPr>
              <w:t xml:space="preserve">Kemampuan </w:t>
            </w:r>
            <w:r w:rsidRPr="00860FC3">
              <w:rPr>
                <w:rFonts w:ascii="Times New Roman" w:hAnsi="Times New Roman" w:cs="Times New Roman"/>
                <w:sz w:val="24"/>
                <w:szCs w:val="24"/>
              </w:rPr>
              <w:t>Rendah)</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100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60</w:t>
            </w:r>
          </w:p>
        </w:tc>
        <w:tc>
          <w:tcPr>
            <w:tcW w:w="57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20</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0</w:t>
            </w:r>
          </w:p>
        </w:tc>
        <w:tc>
          <w:tcPr>
            <w:tcW w:w="456" w:type="dxa"/>
            <w:shd w:val="clear" w:color="auto" w:fill="auto"/>
          </w:tcPr>
          <w:p w:rsidR="004009FE" w:rsidRPr="00860FC3" w:rsidRDefault="004009FE" w:rsidP="000922F6">
            <w:pPr>
              <w:spacing w:after="0" w:line="360" w:lineRule="auto"/>
              <w:jc w:val="center"/>
              <w:rPr>
                <w:rFonts w:ascii="Times New Roman" w:hAnsi="Times New Roman" w:cs="Times New Roman"/>
                <w:sz w:val="24"/>
                <w:szCs w:val="24"/>
              </w:rPr>
            </w:pPr>
            <w:r w:rsidRPr="00860FC3">
              <w:rPr>
                <w:rFonts w:ascii="Times New Roman" w:hAnsi="Times New Roman" w:cs="Times New Roman"/>
                <w:sz w:val="24"/>
                <w:szCs w:val="24"/>
              </w:rPr>
              <w:t>0</w:t>
            </w:r>
          </w:p>
        </w:tc>
        <w:tc>
          <w:tcPr>
            <w:tcW w:w="1284" w:type="dxa"/>
            <w:shd w:val="clear" w:color="auto" w:fill="auto"/>
          </w:tcPr>
          <w:p w:rsidR="004009FE" w:rsidRPr="00860FC3" w:rsidRDefault="00C03E86" w:rsidP="000922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33</w:t>
            </w:r>
            <w:r w:rsidR="004009FE" w:rsidRPr="00860FC3">
              <w:rPr>
                <w:rFonts w:ascii="Times New Roman" w:hAnsi="Times New Roman" w:cs="Times New Roman"/>
                <w:sz w:val="24"/>
                <w:szCs w:val="24"/>
              </w:rPr>
              <w:t>%</w:t>
            </w:r>
          </w:p>
        </w:tc>
      </w:tr>
    </w:tbl>
    <w:p w:rsidR="00C03E86" w:rsidRDefault="00C03E86" w:rsidP="008F7AD0">
      <w:pPr>
        <w:spacing w:after="0" w:line="360" w:lineRule="auto"/>
        <w:ind w:firstLine="450"/>
        <w:jc w:val="both"/>
        <w:rPr>
          <w:rFonts w:ascii="Times New Roman" w:eastAsia="Times New Roman" w:hAnsi="Times New Roman" w:cs="Times New Roman"/>
          <w:color w:val="000000"/>
          <w:sz w:val="24"/>
          <w:szCs w:val="24"/>
        </w:rPr>
      </w:pPr>
    </w:p>
    <w:p w:rsidR="00A768EB" w:rsidRDefault="00C03E86" w:rsidP="00C03E86">
      <w:pPr>
        <w:spacing w:after="0" w:line="36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tes literasi matematika secara keseluruhan terllihat bahwa mahasiswa dengan kemampuan awal tinggi dapat menyelesaikan soal mencapai 66%. Mahasiswa yang memiliki kemampuan awal sedang dapat menyelesaikan soal mencapai 50%. Mahasiswa dengan kemampuan awal rendah dapat menyelesaikan soal mencapai 33%. </w:t>
      </w:r>
    </w:p>
    <w:p w:rsidR="008F7AD0" w:rsidRPr="008F7AD0" w:rsidRDefault="00A768EB" w:rsidP="00C03E86">
      <w:pPr>
        <w:spacing w:after="0" w:line="36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hasil diatas, maka menurut penelitian Khotimah (2018) bahwa subjek yang memiliki kemampuan tinggi dapat menyelesaikan soal literasi level 4, </w:t>
      </w:r>
      <w:r w:rsidR="00861479">
        <w:rPr>
          <w:rFonts w:ascii="Times New Roman" w:eastAsia="Times New Roman" w:hAnsi="Times New Roman" w:cs="Times New Roman"/>
          <w:color w:val="000000"/>
          <w:sz w:val="24"/>
          <w:szCs w:val="24"/>
        </w:rPr>
        <w:t xml:space="preserve">subjek dengan kemampuan sedang dapat menyelesaikan soal literasi level 3 dan subjek dengan kemampuan rendah hanya dapat menyelesaikan soal level 2. </w:t>
      </w:r>
    </w:p>
    <w:p w:rsidR="00F215E1" w:rsidRDefault="00ED579E">
      <w:pPr>
        <w:numPr>
          <w:ilvl w:val="0"/>
          <w:numId w:val="1"/>
        </w:numPr>
        <w:pBdr>
          <w:top w:val="nil"/>
          <w:left w:val="nil"/>
          <w:bottom w:val="nil"/>
          <w:right w:val="nil"/>
          <w:between w:val="nil"/>
        </w:pBdr>
        <w:spacing w:before="240" w:after="120" w:line="36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Kesimpulan dan Saran</w:t>
      </w:r>
    </w:p>
    <w:p w:rsidR="00AA7B6A" w:rsidRDefault="00C03E86" w:rsidP="00C03E86">
      <w:pPr>
        <w:spacing w:after="0" w:line="360" w:lineRule="auto"/>
        <w:ind w:firstLine="450"/>
        <w:jc w:val="both"/>
        <w:rPr>
          <w:rFonts w:ascii="Times New Roman" w:hAnsi="Times New Roman" w:cs="Times New Roman"/>
          <w:sz w:val="24"/>
          <w:szCs w:val="24"/>
        </w:rPr>
      </w:pPr>
      <w:r w:rsidRPr="00C03E86">
        <w:rPr>
          <w:rFonts w:ascii="Times New Roman" w:eastAsia="Times New Roman" w:hAnsi="Times New Roman" w:cs="Times New Roman"/>
          <w:color w:val="000000"/>
          <w:sz w:val="24"/>
          <w:szCs w:val="24"/>
        </w:rPr>
        <w:t>Berdasarkan</w:t>
      </w:r>
      <w:r w:rsidRPr="00FE3577">
        <w:rPr>
          <w:rFonts w:ascii="Times New Roman" w:hAnsi="Times New Roman" w:cs="Times New Roman"/>
          <w:sz w:val="24"/>
          <w:szCs w:val="24"/>
        </w:rPr>
        <w:t xml:space="preserve"> </w:t>
      </w:r>
      <w:r>
        <w:rPr>
          <w:rFonts w:ascii="Times New Roman" w:hAnsi="Times New Roman" w:cs="Times New Roman"/>
          <w:sz w:val="24"/>
          <w:szCs w:val="24"/>
        </w:rPr>
        <w:t xml:space="preserve">hasil </w:t>
      </w:r>
      <w:r w:rsidRPr="00FE3577">
        <w:rPr>
          <w:rFonts w:ascii="Times New Roman" w:hAnsi="Times New Roman" w:cs="Times New Roman"/>
          <w:sz w:val="24"/>
          <w:szCs w:val="24"/>
        </w:rPr>
        <w:t xml:space="preserve">penelitian yang dilakukan diperoleh bahwa mahasiswa yang memiliki kemampuan </w:t>
      </w:r>
      <w:r>
        <w:rPr>
          <w:rFonts w:ascii="Times New Roman" w:hAnsi="Times New Roman" w:cs="Times New Roman"/>
          <w:sz w:val="24"/>
          <w:szCs w:val="24"/>
        </w:rPr>
        <w:t>awal matematika tinggi (M</w:t>
      </w:r>
      <w:r w:rsidRPr="00FE3577">
        <w:rPr>
          <w:rFonts w:ascii="Times New Roman" w:hAnsi="Times New Roman" w:cs="Times New Roman"/>
          <w:sz w:val="24"/>
          <w:szCs w:val="24"/>
        </w:rPr>
        <w:t xml:space="preserve">1) berada pada level 4 dengan </w:t>
      </w:r>
      <w:r>
        <w:rPr>
          <w:rFonts w:ascii="Times New Roman" w:hAnsi="Times New Roman" w:cs="Times New Roman"/>
          <w:sz w:val="24"/>
          <w:szCs w:val="24"/>
        </w:rPr>
        <w:t xml:space="preserve">prosentase </w:t>
      </w:r>
      <w:r w:rsidRPr="00FE3577">
        <w:rPr>
          <w:rFonts w:ascii="Times New Roman" w:hAnsi="Times New Roman" w:cs="Times New Roman"/>
          <w:sz w:val="24"/>
          <w:szCs w:val="24"/>
        </w:rPr>
        <w:t xml:space="preserve">skor mencapai </w:t>
      </w:r>
      <w:r>
        <w:rPr>
          <w:rFonts w:ascii="Times New Roman" w:hAnsi="Times New Roman" w:cs="Times New Roman"/>
          <w:sz w:val="24"/>
          <w:szCs w:val="24"/>
        </w:rPr>
        <w:t>66</w:t>
      </w:r>
      <w:r>
        <w:rPr>
          <w:rFonts w:ascii="Times New Roman" w:hAnsi="Times New Roman" w:cs="Times New Roman"/>
          <w:sz w:val="24"/>
          <w:szCs w:val="24"/>
        </w:rPr>
        <w:t>%</w:t>
      </w:r>
      <w:r w:rsidRPr="00FE3577">
        <w:rPr>
          <w:rFonts w:ascii="Times New Roman" w:hAnsi="Times New Roman" w:cs="Times New Roman"/>
          <w:sz w:val="24"/>
          <w:szCs w:val="24"/>
        </w:rPr>
        <w:t xml:space="preserve">. Mahasiswa berkemampuan </w:t>
      </w:r>
      <w:r>
        <w:rPr>
          <w:rFonts w:ascii="Times New Roman" w:hAnsi="Times New Roman" w:cs="Times New Roman"/>
          <w:sz w:val="24"/>
          <w:szCs w:val="24"/>
        </w:rPr>
        <w:t xml:space="preserve">awal matematika sedang </w:t>
      </w:r>
      <w:r>
        <w:rPr>
          <w:rFonts w:ascii="Times New Roman" w:hAnsi="Times New Roman" w:cs="Times New Roman"/>
          <w:sz w:val="24"/>
          <w:szCs w:val="24"/>
        </w:rPr>
        <w:lastRenderedPageBreak/>
        <w:t>(M</w:t>
      </w:r>
      <w:r w:rsidRPr="00FE3577">
        <w:rPr>
          <w:rFonts w:ascii="Times New Roman" w:hAnsi="Times New Roman" w:cs="Times New Roman"/>
          <w:sz w:val="24"/>
          <w:szCs w:val="24"/>
        </w:rPr>
        <w:t xml:space="preserve">2) berada pada level 3 kemampuan literasi matematika dengan </w:t>
      </w:r>
      <w:r>
        <w:rPr>
          <w:rFonts w:ascii="Times New Roman" w:hAnsi="Times New Roman" w:cs="Times New Roman"/>
          <w:sz w:val="24"/>
          <w:szCs w:val="24"/>
        </w:rPr>
        <w:t xml:space="preserve">prosentase </w:t>
      </w:r>
      <w:r w:rsidRPr="00FE3577">
        <w:rPr>
          <w:rFonts w:ascii="Times New Roman" w:hAnsi="Times New Roman" w:cs="Times New Roman"/>
          <w:sz w:val="24"/>
          <w:szCs w:val="24"/>
        </w:rPr>
        <w:t xml:space="preserve">skor mencapai </w:t>
      </w:r>
      <w:r>
        <w:rPr>
          <w:rFonts w:ascii="Times New Roman" w:hAnsi="Times New Roman" w:cs="Times New Roman"/>
          <w:sz w:val="24"/>
          <w:szCs w:val="24"/>
        </w:rPr>
        <w:t>50</w:t>
      </w:r>
      <w:r>
        <w:rPr>
          <w:rFonts w:ascii="Times New Roman" w:hAnsi="Times New Roman" w:cs="Times New Roman"/>
          <w:sz w:val="24"/>
          <w:szCs w:val="24"/>
        </w:rPr>
        <w:t>%</w:t>
      </w:r>
      <w:r w:rsidRPr="00FE3577">
        <w:rPr>
          <w:rFonts w:ascii="Times New Roman" w:hAnsi="Times New Roman" w:cs="Times New Roman"/>
          <w:sz w:val="24"/>
          <w:szCs w:val="24"/>
        </w:rPr>
        <w:t xml:space="preserve"> dan untuk mahasiwa berkemampuan </w:t>
      </w:r>
      <w:r>
        <w:rPr>
          <w:rFonts w:ascii="Times New Roman" w:hAnsi="Times New Roman" w:cs="Times New Roman"/>
          <w:sz w:val="24"/>
          <w:szCs w:val="24"/>
        </w:rPr>
        <w:t>awal matematika rendah (M</w:t>
      </w:r>
      <w:r w:rsidRPr="00FE3577">
        <w:rPr>
          <w:rFonts w:ascii="Times New Roman" w:hAnsi="Times New Roman" w:cs="Times New Roman"/>
          <w:sz w:val="24"/>
          <w:szCs w:val="24"/>
        </w:rPr>
        <w:t xml:space="preserve">3) berada pad level 2 kemampuan literasi matematika dengan </w:t>
      </w:r>
      <w:r>
        <w:rPr>
          <w:rFonts w:ascii="Times New Roman" w:hAnsi="Times New Roman" w:cs="Times New Roman"/>
          <w:sz w:val="24"/>
          <w:szCs w:val="24"/>
        </w:rPr>
        <w:t xml:space="preserve">prosentase </w:t>
      </w:r>
      <w:r w:rsidRPr="00FE3577">
        <w:rPr>
          <w:rFonts w:ascii="Times New Roman" w:hAnsi="Times New Roman" w:cs="Times New Roman"/>
          <w:sz w:val="24"/>
          <w:szCs w:val="24"/>
        </w:rPr>
        <w:t xml:space="preserve">skor mencapai </w:t>
      </w:r>
      <w:r>
        <w:rPr>
          <w:rFonts w:ascii="Times New Roman" w:hAnsi="Times New Roman" w:cs="Times New Roman"/>
          <w:sz w:val="24"/>
          <w:szCs w:val="24"/>
        </w:rPr>
        <w:t>33</w:t>
      </w:r>
      <w:r>
        <w:rPr>
          <w:rFonts w:ascii="Times New Roman" w:hAnsi="Times New Roman" w:cs="Times New Roman"/>
          <w:sz w:val="24"/>
          <w:szCs w:val="24"/>
        </w:rPr>
        <w:t>%</w:t>
      </w:r>
      <w:r w:rsidRPr="00FE3577">
        <w:rPr>
          <w:rFonts w:ascii="Times New Roman" w:hAnsi="Times New Roman" w:cs="Times New Roman"/>
          <w:sz w:val="24"/>
          <w:szCs w:val="24"/>
        </w:rPr>
        <w:t xml:space="preserve">. Hal tersebut menujukan bahwa kemampuan literasi matematika mahasiswa </w:t>
      </w:r>
      <w:r>
        <w:rPr>
          <w:rFonts w:ascii="Times New Roman" w:hAnsi="Times New Roman" w:cs="Times New Roman"/>
          <w:sz w:val="24"/>
          <w:szCs w:val="24"/>
        </w:rPr>
        <w:t xml:space="preserve">prodi </w:t>
      </w:r>
      <w:r w:rsidRPr="00FE3577">
        <w:rPr>
          <w:rFonts w:ascii="Times New Roman" w:hAnsi="Times New Roman" w:cs="Times New Roman"/>
          <w:sz w:val="24"/>
          <w:szCs w:val="24"/>
        </w:rPr>
        <w:t xml:space="preserve">teknik elektro untuk mata kuliah kalkulus </w:t>
      </w:r>
      <w:r>
        <w:rPr>
          <w:rFonts w:ascii="Times New Roman" w:hAnsi="Times New Roman" w:cs="Times New Roman"/>
          <w:sz w:val="24"/>
          <w:szCs w:val="24"/>
        </w:rPr>
        <w:t xml:space="preserve">perlu </w:t>
      </w:r>
      <w:r>
        <w:rPr>
          <w:rFonts w:ascii="Times New Roman" w:hAnsi="Times New Roman" w:cs="Times New Roman"/>
          <w:sz w:val="24"/>
          <w:szCs w:val="24"/>
        </w:rPr>
        <w:t>ditingkatkan terutama dalam memberikan soal evaluasi harus dibiasakan mengandung literasi.</w:t>
      </w:r>
    </w:p>
    <w:p w:rsidR="00C03E86" w:rsidRPr="00C03E86" w:rsidRDefault="00C03E86" w:rsidP="00C03E86">
      <w:pPr>
        <w:spacing w:after="0" w:line="360" w:lineRule="auto"/>
        <w:ind w:firstLine="450"/>
        <w:jc w:val="both"/>
        <w:rPr>
          <w:rFonts w:ascii="Times New Roman" w:hAnsi="Times New Roman" w:cs="Times New Roman"/>
          <w:sz w:val="24"/>
          <w:szCs w:val="24"/>
        </w:rPr>
      </w:pPr>
    </w:p>
    <w:p w:rsidR="00F215E1" w:rsidRDefault="00ED579E">
      <w:pPr>
        <w:spacing w:before="160" w:after="12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Pustaka</w:t>
      </w:r>
    </w:p>
    <w:p w:rsidR="00F215E1" w:rsidRDefault="00F215E1">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pPr>
        <w:widowControl w:val="0"/>
        <w:spacing w:after="160" w:line="240" w:lineRule="auto"/>
        <w:ind w:left="567" w:hanging="567"/>
        <w:jc w:val="both"/>
        <w:rPr>
          <w:rFonts w:ascii="Times New Roman" w:eastAsia="Times New Roman" w:hAnsi="Times New Roman" w:cs="Times New Roman"/>
          <w:sz w:val="24"/>
          <w:szCs w:val="24"/>
        </w:rPr>
      </w:pPr>
    </w:p>
    <w:p w:rsidR="00C03E86" w:rsidRDefault="00C03E86" w:rsidP="00861479">
      <w:pPr>
        <w:widowControl w:val="0"/>
        <w:spacing w:after="160" w:line="240" w:lineRule="auto"/>
        <w:jc w:val="both"/>
        <w:rPr>
          <w:rFonts w:ascii="Times New Roman" w:eastAsia="Times New Roman" w:hAnsi="Times New Roman" w:cs="Times New Roman"/>
          <w:sz w:val="24"/>
          <w:szCs w:val="24"/>
        </w:rPr>
      </w:pPr>
    </w:p>
    <w:p w:rsidR="00F215E1" w:rsidRDefault="00F215E1">
      <w:pPr>
        <w:widowControl w:val="0"/>
        <w:spacing w:after="160" w:line="240" w:lineRule="auto"/>
        <w:ind w:left="567" w:hanging="567"/>
        <w:jc w:val="both"/>
        <w:rPr>
          <w:rFonts w:ascii="Times New Roman" w:eastAsia="Times New Roman" w:hAnsi="Times New Roman" w:cs="Times New Roman"/>
          <w:sz w:val="24"/>
          <w:szCs w:val="24"/>
        </w:rPr>
      </w:pPr>
    </w:p>
    <w:tbl>
      <w:tblPr>
        <w:tblStyle w:val="1"/>
        <w:tblW w:w="7920"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6090"/>
      </w:tblGrid>
      <w:tr w:rsidR="00F215E1">
        <w:trPr>
          <w:trHeight w:val="440"/>
        </w:trPr>
        <w:tc>
          <w:tcPr>
            <w:tcW w:w="7920" w:type="dxa"/>
            <w:gridSpan w:val="2"/>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Mohon menuliskan narahubung penulis yang dapat dihubungi pengelola</w:t>
            </w:r>
          </w:p>
        </w:tc>
      </w:tr>
      <w:tr w:rsidR="00F215E1">
        <w:tc>
          <w:tcPr>
            <w:tcW w:w="183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Nama submitter</w:t>
            </w:r>
          </w:p>
        </w:tc>
        <w:tc>
          <w:tcPr>
            <w:tcW w:w="609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C3B19">
              <w:rPr>
                <w:rFonts w:ascii="Times New Roman" w:eastAsia="Times New Roman" w:hAnsi="Times New Roman" w:cs="Times New Roman"/>
                <w:sz w:val="24"/>
                <w:szCs w:val="24"/>
              </w:rPr>
              <w:t xml:space="preserve"> Yulinda Kusumaningrum</w:t>
            </w:r>
          </w:p>
        </w:tc>
      </w:tr>
      <w:tr w:rsidR="00F215E1">
        <w:tc>
          <w:tcPr>
            <w:tcW w:w="183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nomor WA</w:t>
            </w:r>
          </w:p>
        </w:tc>
        <w:tc>
          <w:tcPr>
            <w:tcW w:w="609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C3B19">
              <w:rPr>
                <w:rFonts w:ascii="Times New Roman" w:eastAsia="Times New Roman" w:hAnsi="Times New Roman" w:cs="Times New Roman"/>
                <w:sz w:val="24"/>
                <w:szCs w:val="24"/>
              </w:rPr>
              <w:t xml:space="preserve"> 085740960765</w:t>
            </w:r>
          </w:p>
        </w:tc>
      </w:tr>
      <w:tr w:rsidR="00F215E1">
        <w:tc>
          <w:tcPr>
            <w:tcW w:w="183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aktif</w:t>
            </w:r>
          </w:p>
        </w:tc>
        <w:tc>
          <w:tcPr>
            <w:tcW w:w="6090" w:type="dxa"/>
            <w:shd w:val="clear" w:color="auto" w:fill="auto"/>
            <w:tcMar>
              <w:top w:w="100" w:type="dxa"/>
              <w:left w:w="100" w:type="dxa"/>
              <w:bottom w:w="100" w:type="dxa"/>
              <w:right w:w="100" w:type="dxa"/>
            </w:tcMar>
          </w:tcPr>
          <w:p w:rsidR="00F215E1" w:rsidRDefault="00ED579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C3B19">
              <w:rPr>
                <w:rFonts w:ascii="Times New Roman" w:eastAsia="Times New Roman" w:hAnsi="Times New Roman" w:cs="Times New Roman"/>
                <w:sz w:val="24"/>
                <w:szCs w:val="24"/>
              </w:rPr>
              <w:t xml:space="preserve"> yulinda@usm.ac.id</w:t>
            </w:r>
          </w:p>
        </w:tc>
      </w:tr>
    </w:tbl>
    <w:p w:rsidR="00F215E1" w:rsidRDefault="00F215E1">
      <w:pPr>
        <w:widowControl w:val="0"/>
        <w:spacing w:after="160" w:line="240" w:lineRule="auto"/>
        <w:ind w:left="567" w:hanging="567"/>
        <w:jc w:val="both"/>
        <w:rPr>
          <w:rFonts w:ascii="Times New Roman" w:eastAsia="Times New Roman" w:hAnsi="Times New Roman" w:cs="Times New Roman"/>
          <w:sz w:val="24"/>
          <w:szCs w:val="24"/>
        </w:rPr>
      </w:pPr>
    </w:p>
    <w:sectPr w:rsidR="00F215E1">
      <w:headerReference w:type="even" r:id="rId12"/>
      <w:headerReference w:type="default" r:id="rId13"/>
      <w:headerReference w:type="first" r:id="rId14"/>
      <w:pgSz w:w="11906" w:h="16838"/>
      <w:pgMar w:top="1701" w:right="1701"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108" w:rsidRDefault="00240108">
      <w:pPr>
        <w:spacing w:after="0" w:line="240" w:lineRule="auto"/>
      </w:pPr>
      <w:r>
        <w:separator/>
      </w:r>
    </w:p>
  </w:endnote>
  <w:endnote w:type="continuationSeparator" w:id="0">
    <w:p w:rsidR="00240108" w:rsidRDefault="00240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udex">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108" w:rsidRDefault="00240108">
      <w:pPr>
        <w:spacing w:after="0" w:line="240" w:lineRule="auto"/>
      </w:pPr>
      <w:r>
        <w:separator/>
      </w:r>
    </w:p>
  </w:footnote>
  <w:footnote w:type="continuationSeparator" w:id="0">
    <w:p w:rsidR="00240108" w:rsidRDefault="00240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5E1" w:rsidRDefault="00F215E1">
    <w:pPr>
      <w:pBdr>
        <w:top w:val="nil"/>
        <w:left w:val="nil"/>
        <w:bottom w:val="nil"/>
        <w:right w:val="nil"/>
        <w:between w:val="nil"/>
      </w:pBdr>
      <w:tabs>
        <w:tab w:val="center" w:pos="4513"/>
        <w:tab w:val="right" w:pos="9026"/>
      </w:tabs>
      <w:spacing w:after="0" w:line="240" w:lineRule="auto"/>
      <w:jc w:val="right"/>
      <w:rPr>
        <w:b/>
        <w:color w:val="000000"/>
      </w:rPr>
    </w:pPr>
  </w:p>
  <w:p w:rsidR="00F215E1" w:rsidRDefault="00ED579E">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r>
      <w:rPr>
        <w:b/>
        <w:color w:val="000000"/>
      </w:rPr>
      <w:t xml:space="preserve">       </w:t>
    </w:r>
    <w:sdt>
      <w:sdtPr>
        <w:tag w:val="goog_rdk_1"/>
        <w:id w:val="-1401743892"/>
      </w:sdtPr>
      <w:sdtContent>
        <w:r>
          <w:rPr>
            <w:rFonts w:ascii="Caudex" w:eastAsia="Caudex" w:hAnsi="Caudex" w:cs="Caudex"/>
            <w:color w:val="000000"/>
          </w:rPr>
          <w:t>ẟELT</w:t>
        </w:r>
        <w:proofErr w:type="gramStart"/>
        <w:r>
          <w:rPr>
            <w:rFonts w:ascii="Caudex" w:eastAsia="Caudex" w:hAnsi="Caudex" w:cs="Caudex"/>
            <w:color w:val="000000"/>
          </w:rPr>
          <w:t>∆  Jurnal</w:t>
        </w:r>
        <w:proofErr w:type="gramEnd"/>
        <w:r>
          <w:rPr>
            <w:rFonts w:ascii="Caudex" w:eastAsia="Caudex" w:hAnsi="Caudex" w:cs="Caudex"/>
            <w:color w:val="000000"/>
          </w:rPr>
          <w:t xml:space="preserve"> Ilmiah Pendidikan Matematika</w:t>
        </w:r>
      </w:sdtContent>
    </w:sdt>
  </w:p>
  <w:p w:rsidR="008F7AD0" w:rsidRDefault="008F7AD0">
    <w:pPr>
      <w:rPr>
        <w:rFonts w:ascii="Times New Roman" w:eastAsia="Times New Roman" w:hAnsi="Times New Roman" w:cs="Times New Roman"/>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861479">
      <w:rPr>
        <w:rFonts w:ascii="Tahoma" w:eastAsia="Tahoma" w:hAnsi="Tahoma" w:cs="Tahoma"/>
        <w:noProof/>
        <w:color w:val="000000"/>
      </w:rPr>
      <w:t>8</w:t>
    </w:r>
    <w:r>
      <w:rPr>
        <w:rFonts w:ascii="Tahoma" w:eastAsia="Tahoma" w:hAnsi="Tahoma" w:cs="Tahoma"/>
        <w:color w:val="000000"/>
      </w:rPr>
      <w:fldChar w:fldCharType="end"/>
    </w:r>
    <w:r>
      <w:rPr>
        <w:b/>
        <w:color w:val="000000"/>
      </w:rPr>
      <w:tab/>
    </w:r>
    <w:r>
      <w:rPr>
        <w:b/>
        <w:color w:val="000000"/>
      </w:rPr>
      <w:tab/>
    </w:r>
    <w:r w:rsidR="00861479">
      <w:rPr>
        <w:b/>
        <w:color w:val="000000"/>
      </w:rPr>
      <w:tab/>
    </w:r>
    <w:r w:rsidR="00861479">
      <w:rPr>
        <w:b/>
        <w:color w:val="000000"/>
      </w:rPr>
      <w:tab/>
    </w:r>
    <w:r w:rsidR="00861479">
      <w:rPr>
        <w:b/>
        <w:color w:val="000000"/>
      </w:rPr>
      <w:tab/>
    </w:r>
    <w:r w:rsidR="00861479">
      <w:rPr>
        <w:b/>
        <w:color w:val="000000"/>
      </w:rPr>
      <w:tab/>
    </w:r>
    <w:r>
      <w:rPr>
        <w:rFonts w:ascii="Times New Roman" w:eastAsia="Times New Roman" w:hAnsi="Times New Roman" w:cs="Times New Roman"/>
        <w:color w:val="000000"/>
      </w:rPr>
      <w:t xml:space="preserve">Vol. X No. X Bulan </w:t>
    </w:r>
    <w:proofErr w:type="gramStart"/>
    <w:r>
      <w:rPr>
        <w:rFonts w:ascii="Times New Roman" w:eastAsia="Times New Roman" w:hAnsi="Times New Roman" w:cs="Times New Roman"/>
        <w:color w:val="000000"/>
      </w:rPr>
      <w:t>XXXX  hal</w:t>
    </w:r>
    <w:proofErr w:type="gramEnd"/>
    <w:r>
      <w:rPr>
        <w:rFonts w:ascii="Times New Roman" w:eastAsia="Times New Roman" w:hAnsi="Times New Roman" w:cs="Times New Roman"/>
        <w:color w:val="000000"/>
      </w:rPr>
      <w:t>.  XXX – XXX</w:t>
    </w:r>
    <w:r>
      <w:rPr>
        <w:noProof/>
      </w:rPr>
      <mc:AlternateContent>
        <mc:Choice Requires="wps">
          <w:drawing>
            <wp:anchor distT="0" distB="0" distL="114300" distR="114300" simplePos="0" relativeHeight="251661312" behindDoc="0" locked="0" layoutInCell="1" hidden="0" allowOverlap="1">
              <wp:simplePos x="0" y="0"/>
              <wp:positionH relativeFrom="column">
                <wp:posOffset>-12699</wp:posOffset>
              </wp:positionH>
              <wp:positionV relativeFrom="paragraph">
                <wp:posOffset>177800</wp:posOffset>
              </wp:positionV>
              <wp:extent cx="5429250" cy="19050"/>
              <wp:effectExtent l="0" t="0" r="0" b="0"/>
              <wp:wrapNone/>
              <wp:docPr id="311" name="Straight Arrow Connector 311"/>
              <wp:cNvGraphicFramePr/>
              <a:graphic xmlns:a="http://schemas.openxmlformats.org/drawingml/2006/main">
                <a:graphicData uri="http://schemas.microsoft.com/office/word/2010/wordprocessingShape">
                  <wps:wsp>
                    <wps:cNvCnPr/>
                    <wps:spPr>
                      <a:xfrm>
                        <a:off x="2631375" y="3780000"/>
                        <a:ext cx="542925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3C0DB8FE" id="_x0000_t32" coordsize="21600,21600" o:spt="32" o:oned="t" path="m,l21600,21600e" filled="f">
              <v:path arrowok="t" fillok="f" o:connecttype="none"/>
              <o:lock v:ext="edit" shapetype="t"/>
            </v:shapetype>
            <v:shape id="Straight Arrow Connector 311" o:spid="_x0000_s1026" type="#_x0000_t32" style="position:absolute;margin-left:-1pt;margin-top:14pt;width:427.5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" strokecolor="black [3200]" strokeweight="1.5pt">
              <v:stroke startarrowwidth="narrow" startarrowlength="short" endarrowwidth="narrow" endarrowlength="shor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AD0" w:rsidRDefault="008F7AD0">
    <w:pPr>
      <w:rPr>
        <w:rFonts w:ascii="Times New Roman" w:eastAsia="Times New Roman" w:hAnsi="Times New Roman" w:cs="Times New Roman"/>
        <w:color w:val="000000"/>
      </w:rPr>
    </w:pPr>
  </w:p>
  <w:p w:rsidR="008F7AD0" w:rsidRDefault="008F7AD0">
    <w:pPr>
      <w:pBdr>
        <w:top w:val="nil"/>
        <w:left w:val="nil"/>
        <w:bottom w:val="nil"/>
        <w:right w:val="nil"/>
        <w:between w:val="nil"/>
      </w:pBdr>
      <w:spacing w:after="0" w:line="240" w:lineRule="auto"/>
      <w:rPr>
        <w:rFonts w:ascii="Times New Roman" w:eastAsia="Times New Roman" w:hAnsi="Times New Roman" w:cs="Times New Roman"/>
        <w:color w:val="000000"/>
      </w:rPr>
    </w:pPr>
  </w:p>
  <w:p w:rsidR="008F7AD0" w:rsidRDefault="008F7AD0">
    <w:pPr>
      <w:pBdr>
        <w:top w:val="nil"/>
        <w:left w:val="nil"/>
        <w:bottom w:val="nil"/>
        <w:right w:val="nil"/>
        <w:between w:val="nil"/>
      </w:pBdr>
      <w:spacing w:after="0" w:line="240" w:lineRule="auto"/>
      <w:rPr>
        <w:rFonts w:ascii="Tahoma" w:eastAsia="Tahoma" w:hAnsi="Tahoma" w:cs="Tahoma"/>
        <w:b/>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861479">
      <w:rPr>
        <w:rFonts w:ascii="Tahoma" w:eastAsia="Tahoma" w:hAnsi="Tahoma" w:cs="Tahoma"/>
        <w:noProof/>
        <w:color w:val="000000"/>
      </w:rPr>
      <w:t>7</w:t>
    </w:r>
    <w:r>
      <w:rPr>
        <w:rFonts w:ascii="Tahoma" w:eastAsia="Tahoma" w:hAnsi="Tahoma" w:cs="Tahoma"/>
        <w:color w:val="000000"/>
      </w:rPr>
      <w:fldChar w:fldCharType="end"/>
    </w:r>
    <w:r>
      <w:rPr>
        <w:noProof/>
      </w:rPr>
      <mc:AlternateContent>
        <mc:Choice Requires="wps">
          <w:drawing>
            <wp:anchor distT="0" distB="0" distL="114300" distR="114300" simplePos="0" relativeHeight="251658240" behindDoc="0" locked="0" layoutInCell="1" hidden="0" allowOverlap="1">
              <wp:simplePos x="0" y="0"/>
              <wp:positionH relativeFrom="column">
                <wp:posOffset>-12699</wp:posOffset>
              </wp:positionH>
              <wp:positionV relativeFrom="paragraph">
                <wp:posOffset>190500</wp:posOffset>
              </wp:positionV>
              <wp:extent cx="542925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rot="10800000" flipH="1">
                        <a:off x="2631375" y="3775238"/>
                        <a:ext cx="5429250" cy="9525"/>
                      </a:xfrm>
                      <a:prstGeom prst="straightConnector1">
                        <a:avLst/>
                      </a:prstGeom>
                      <a:noFill/>
                      <a:ln w="19050" cap="flat" cmpd="dbl">
                        <a:solidFill>
                          <a:schemeClr val="dk1"/>
                        </a:solidFill>
                        <a:prstDash val="solid"/>
                        <a:round/>
                        <a:headEnd type="none" w="sm" len="sm"/>
                        <a:tailEnd type="none" w="sm" len="sm"/>
                      </a:ln>
                    </wps:spPr>
                    <wps:bodyPr/>
                  </wps:wsp>
                </a:graphicData>
              </a:graphic>
            </wp:anchor>
          </w:drawing>
        </mc:Choice>
        <mc:Fallback>
          <w:pict>
            <v:shapetype w14:anchorId="37E4AF37" id="_x0000_t32" coordsize="21600,21600" o:spt="32" o:oned="t" path="m,l21600,21600e" filled="f">
              <v:path arrowok="t" fillok="f" o:connecttype="none"/>
              <o:lock v:ext="edit" shapetype="t"/>
            </v:shapetype>
            <v:shape id="Straight Arrow Connector 309" o:spid="_x0000_s1026" type="#_x0000_t32" style="position:absolute;margin-left:-1pt;margin-top:15pt;width:427.5pt;height:1.5pt;rotation:180;flip:x;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" strokecolor="black [3200]" strokeweight="1.5pt">
              <v:stroke startarrowwidth="narrow" startarrowlength="short" endarrowwidth="narrow" endarrowlength="short" linestyle="thinTh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AD0" w:rsidRDefault="008F7AD0">
    <w:pPr>
      <w:rPr>
        <w:rFonts w:ascii="Times New Roman" w:eastAsia="Times New Roman" w:hAnsi="Times New Roman" w:cs="Times New Roman"/>
        <w:color w:val="000000"/>
      </w:rPr>
    </w:pPr>
    <w:sdt>
      <w:sdtPr>
        <w:tag w:val="goog_rdk_2"/>
        <w:id w:val="1644231364"/>
      </w:sdtPr>
      <w:sdtContent>
        <w:r>
          <w:rPr>
            <w:rFonts w:ascii="Caudex" w:eastAsia="Caudex" w:hAnsi="Caudex" w:cs="Caudex"/>
            <w:color w:val="000000"/>
          </w:rPr>
          <w:t>ẟELT∆</w:t>
        </w:r>
      </w:sdtContent>
    </w:sdt>
    <w:r>
      <w:rPr>
        <w:noProof/>
      </w:rPr>
      <w:drawing>
        <wp:anchor distT="0" distB="0" distL="0" distR="0" simplePos="0" relativeHeight="251659264" behindDoc="0" locked="0" layoutInCell="1" hidden="0" allowOverlap="1">
          <wp:simplePos x="0" y="0"/>
          <wp:positionH relativeFrom="column">
            <wp:posOffset>4787265</wp:posOffset>
          </wp:positionH>
          <wp:positionV relativeFrom="paragraph">
            <wp:posOffset>-31114</wp:posOffset>
          </wp:positionV>
          <wp:extent cx="558524" cy="838200"/>
          <wp:effectExtent l="0" t="0" r="0" b="0"/>
          <wp:wrapSquare wrapText="bothSides" distT="0" distB="0" distL="0" distR="0"/>
          <wp:docPr id="314" name="image2.jpg" descr="homepageImage_en_US"/>
          <wp:cNvGraphicFramePr/>
          <a:graphic xmlns:a="http://schemas.openxmlformats.org/drawingml/2006/main">
            <a:graphicData uri="http://schemas.openxmlformats.org/drawingml/2006/picture">
              <pic:pic xmlns:pic="http://schemas.openxmlformats.org/drawingml/2006/picture">
                <pic:nvPicPr>
                  <pic:cNvPr id="0" name="image2.jpg" descr="homepageImage_en_US"/>
                  <pic:cNvPicPr preferRelativeResize="0"/>
                </pic:nvPicPr>
                <pic:blipFill>
                  <a:blip r:embed="rId1"/>
                  <a:srcRect/>
                  <a:stretch>
                    <a:fillRect/>
                  </a:stretch>
                </pic:blipFill>
                <pic:spPr>
                  <a:xfrm>
                    <a:off x="0" y="0"/>
                    <a:ext cx="558524" cy="838200"/>
                  </a:xfrm>
                  <a:prstGeom prst="rect">
                    <a:avLst/>
                  </a:prstGeom>
                  <a:ln/>
                </pic:spPr>
              </pic:pic>
            </a:graphicData>
          </a:graphic>
        </wp:anchor>
      </w:drawing>
    </w:r>
  </w:p>
  <w:p w:rsidR="008F7AD0" w:rsidRDefault="008F7AD0">
    <w:pPr>
      <w:pBdr>
        <w:top w:val="nil"/>
        <w:left w:val="nil"/>
        <w:bottom w:val="nil"/>
        <w:right w:val="nil"/>
        <w:between w:val="nil"/>
      </w:pBdr>
      <w:spacing w:after="0" w:line="240" w:lineRule="auto"/>
      <w:ind w:right="1274"/>
      <w:jc w:val="right"/>
      <w:rPr>
        <w:rFonts w:ascii="Times New Roman" w:eastAsia="Times New Roman" w:hAnsi="Times New Roman" w:cs="Times New Roman"/>
        <w:color w:val="000000"/>
      </w:rPr>
    </w:pPr>
    <w:r>
      <w:rPr>
        <w:rFonts w:ascii="Times New Roman" w:eastAsia="Times New Roman" w:hAnsi="Times New Roman" w:cs="Times New Roman"/>
        <w:color w:val="000000"/>
      </w:rPr>
      <w:t>Jurnal Ilmiah Pendidikan Matematika</w:t>
    </w:r>
  </w:p>
  <w:p w:rsidR="008F7AD0" w:rsidRDefault="008F7AD0">
    <w:pPr>
      <w:pBdr>
        <w:top w:val="nil"/>
        <w:left w:val="nil"/>
        <w:bottom w:val="nil"/>
        <w:right w:val="nil"/>
        <w:between w:val="nil"/>
      </w:pBdr>
      <w:spacing w:after="0" w:line="240" w:lineRule="auto"/>
      <w:ind w:right="1274"/>
      <w:jc w:val="right"/>
      <w:rPr>
        <w:rFonts w:ascii="Times New Roman" w:eastAsia="Times New Roman" w:hAnsi="Times New Roman" w:cs="Times New Roman"/>
        <w:i/>
        <w:color w:val="000000"/>
      </w:rPr>
    </w:pPr>
    <w:r>
      <w:rPr>
        <w:rFonts w:ascii="Times New Roman" w:eastAsia="Times New Roman" w:hAnsi="Times New Roman" w:cs="Times New Roman"/>
        <w:i/>
        <w:color w:val="000000"/>
      </w:rPr>
      <w:t>p.ISSN: 2303 -3983      e.ISSN:2548-3994</w:t>
    </w:r>
  </w:p>
  <w:p w:rsidR="008F7AD0" w:rsidRDefault="008F7AD0">
    <w:pPr>
      <w:pBdr>
        <w:top w:val="nil"/>
        <w:left w:val="nil"/>
        <w:bottom w:val="nil"/>
        <w:right w:val="nil"/>
        <w:between w:val="nil"/>
      </w:pBdr>
      <w:spacing w:after="0" w:line="240" w:lineRule="auto"/>
      <w:ind w:right="1274"/>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Vol. X No. X Bulan XXXX </w:t>
    </w:r>
    <w:proofErr w:type="gramStart"/>
    <w:r>
      <w:rPr>
        <w:rFonts w:ascii="Times New Roman" w:eastAsia="Times New Roman" w:hAnsi="Times New Roman" w:cs="Times New Roman"/>
        <w:color w:val="000000"/>
      </w:rPr>
      <w:t>Hal .</w:t>
    </w:r>
    <w:proofErr w:type="gramEnd"/>
    <w:r>
      <w:rPr>
        <w:rFonts w:ascii="Times New Roman" w:eastAsia="Times New Roman" w:hAnsi="Times New Roman" w:cs="Times New Roman"/>
        <w:color w:val="000000"/>
      </w:rPr>
      <w:t xml:space="preserve"> XXX – XXX</w:t>
    </w:r>
  </w:p>
  <w:p w:rsidR="008F7AD0" w:rsidRDefault="008F7AD0">
    <w:pPr>
      <w:pBdr>
        <w:top w:val="nil"/>
        <w:left w:val="nil"/>
        <w:bottom w:val="nil"/>
        <w:right w:val="nil"/>
        <w:between w:val="nil"/>
      </w:pBdr>
      <w:spacing w:after="0" w:line="240" w:lineRule="auto"/>
      <w:ind w:right="1274"/>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DOI:  xxxxxxxxxxxxxxxxx </w:t>
    </w:r>
  </w:p>
  <w:p w:rsidR="00F215E1" w:rsidRDefault="00ED579E">
    <w:pPr>
      <w:pBdr>
        <w:top w:val="nil"/>
        <w:left w:val="nil"/>
        <w:bottom w:val="nil"/>
        <w:right w:val="nil"/>
        <w:between w:val="nil"/>
      </w:pBdr>
      <w:tabs>
        <w:tab w:val="center" w:pos="4513"/>
        <w:tab w:val="right" w:pos="9026"/>
        <w:tab w:val="left" w:pos="9072"/>
      </w:tabs>
      <w:spacing w:after="0" w:line="240" w:lineRule="auto"/>
      <w:ind w:right="1147"/>
      <w:jc w:val="right"/>
      <w:rPr>
        <w:rFonts w:ascii="Times New Roman" w:eastAsia="Times New Roman" w:hAnsi="Times New Roman" w:cs="Times New Roman"/>
        <w:i/>
        <w:color w:val="000000"/>
      </w:rPr>
    </w:pPr>
    <w:r>
      <w:rPr>
        <w:noProof/>
      </w:rPr>
      <mc:AlternateContent>
        <mc:Choice Requires="wps">
          <w:drawing>
            <wp:anchor distT="0" distB="0" distL="114300" distR="114300" simplePos="0" relativeHeight="251660288" behindDoc="0" locked="0" layoutInCell="1" hidden="0" allowOverlap="1">
              <wp:simplePos x="0" y="0"/>
              <wp:positionH relativeFrom="column">
                <wp:posOffset>63501</wp:posOffset>
              </wp:positionH>
              <wp:positionV relativeFrom="paragraph">
                <wp:posOffset>38100</wp:posOffset>
              </wp:positionV>
              <wp:extent cx="5372100" cy="15875"/>
              <wp:effectExtent l="0" t="0" r="0" b="0"/>
              <wp:wrapNone/>
              <wp:docPr id="308" name="Straight Arrow Connector 308"/>
              <wp:cNvGraphicFramePr/>
              <a:graphic xmlns:a="http://schemas.openxmlformats.org/drawingml/2006/main">
                <a:graphicData uri="http://schemas.microsoft.com/office/word/2010/wordprocessingShape">
                  <wps:wsp>
                    <wps:cNvCnPr/>
                    <wps:spPr>
                      <a:xfrm>
                        <a:off x="2659950" y="3780000"/>
                        <a:ext cx="5372100" cy="0"/>
                      </a:xfrm>
                      <a:prstGeom prst="straightConnector1">
                        <a:avLst/>
                      </a:prstGeom>
                      <a:noFill/>
                      <a:ln w="15875" cap="flat" cmpd="sng">
                        <a:solidFill>
                          <a:schemeClr val="dk1"/>
                        </a:solidFill>
                        <a:prstDash val="solid"/>
                        <a:round/>
                        <a:headEnd type="none" w="sm" len="sm"/>
                        <a:tailEnd type="none" w="sm" len="sm"/>
                      </a:ln>
                    </wps:spPr>
                    <wps:bodyPr/>
                  </wps:wsp>
                </a:graphicData>
              </a:graphic>
            </wp:anchor>
          </w:drawing>
        </mc:Choice>
        <mc:Fallback>
          <w:pict>
            <v:shapetype w14:anchorId="181C551F" id="_x0000_t32" coordsize="21600,21600" o:spt="32" o:oned="t" path="m,l21600,21600e" filled="f">
              <v:path arrowok="t" fillok="f" o:connecttype="none"/>
              <o:lock v:ext="edit" shapetype="t"/>
            </v:shapetype>
            <v:shape id="Straight Arrow Connector 308" o:spid="_x0000_s1026" type="#_x0000_t32" style="position:absolute;margin-left:5pt;margin-top:3pt;width:423pt;height:1.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" strokecolor="black [3200]" strokeweight="1.25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0F8"/>
    <w:multiLevelType w:val="multilevel"/>
    <w:tmpl w:val="1BC220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2720FF"/>
    <w:multiLevelType w:val="multilevel"/>
    <w:tmpl w:val="432433FC"/>
    <w:lvl w:ilvl="0">
      <w:start w:val="1"/>
      <w:numFmt w:val="decimal"/>
      <w:lvlText w:val="1.%1."/>
      <w:lvlJc w:val="left"/>
      <w:pPr>
        <w:ind w:left="1429"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4130BDF"/>
    <w:multiLevelType w:val="multilevel"/>
    <w:tmpl w:val="2D30DC68"/>
    <w:lvl w:ilvl="0">
      <w:start w:val="1"/>
      <w:numFmt w:val="decimal"/>
      <w:lvlText w:val="%1."/>
      <w:lvlJc w:val="left"/>
      <w:pPr>
        <w:ind w:left="958" w:hanging="360"/>
      </w:pPr>
    </w:lvl>
    <w:lvl w:ilvl="1">
      <w:start w:val="1"/>
      <w:numFmt w:val="lowerLetter"/>
      <w:lvlText w:val="%2."/>
      <w:lvlJc w:val="left"/>
      <w:pPr>
        <w:ind w:left="1678" w:hanging="360"/>
      </w:pPr>
    </w:lvl>
    <w:lvl w:ilvl="2">
      <w:start w:val="1"/>
      <w:numFmt w:val="lowerRoman"/>
      <w:lvlText w:val="%3."/>
      <w:lvlJc w:val="right"/>
      <w:pPr>
        <w:ind w:left="2398" w:hanging="180"/>
      </w:pPr>
    </w:lvl>
    <w:lvl w:ilvl="3">
      <w:start w:val="1"/>
      <w:numFmt w:val="decimal"/>
      <w:lvlText w:val="%4."/>
      <w:lvlJc w:val="left"/>
      <w:pPr>
        <w:ind w:left="3118" w:hanging="360"/>
      </w:pPr>
    </w:lvl>
    <w:lvl w:ilvl="4">
      <w:start w:val="1"/>
      <w:numFmt w:val="lowerLetter"/>
      <w:lvlText w:val="%5."/>
      <w:lvlJc w:val="left"/>
      <w:pPr>
        <w:ind w:left="3838" w:hanging="360"/>
      </w:pPr>
    </w:lvl>
    <w:lvl w:ilvl="5">
      <w:start w:val="1"/>
      <w:numFmt w:val="lowerRoman"/>
      <w:lvlText w:val="%6."/>
      <w:lvlJc w:val="right"/>
      <w:pPr>
        <w:ind w:left="4558" w:hanging="180"/>
      </w:pPr>
    </w:lvl>
    <w:lvl w:ilvl="6">
      <w:start w:val="1"/>
      <w:numFmt w:val="decimal"/>
      <w:lvlText w:val="%7."/>
      <w:lvlJc w:val="left"/>
      <w:pPr>
        <w:ind w:left="5278" w:hanging="360"/>
      </w:pPr>
    </w:lvl>
    <w:lvl w:ilvl="7">
      <w:start w:val="1"/>
      <w:numFmt w:val="lowerLetter"/>
      <w:lvlText w:val="%8."/>
      <w:lvlJc w:val="left"/>
      <w:pPr>
        <w:ind w:left="5998" w:hanging="360"/>
      </w:pPr>
    </w:lvl>
    <w:lvl w:ilvl="8">
      <w:start w:val="1"/>
      <w:numFmt w:val="lowerRoman"/>
      <w:lvlText w:val="%9."/>
      <w:lvlJc w:val="right"/>
      <w:pPr>
        <w:ind w:left="6718" w:hanging="180"/>
      </w:pPr>
    </w:lvl>
  </w:abstractNum>
  <w:abstractNum w:abstractNumId="3" w15:restartNumberingAfterBreak="0">
    <w:nsid w:val="7E793746"/>
    <w:multiLevelType w:val="multilevel"/>
    <w:tmpl w:val="542E00E6"/>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5E1"/>
    <w:rsid w:val="001B08FB"/>
    <w:rsid w:val="001F227F"/>
    <w:rsid w:val="00240108"/>
    <w:rsid w:val="00274743"/>
    <w:rsid w:val="00297330"/>
    <w:rsid w:val="00334289"/>
    <w:rsid w:val="003A5E3A"/>
    <w:rsid w:val="004009FE"/>
    <w:rsid w:val="005C2160"/>
    <w:rsid w:val="005C3B19"/>
    <w:rsid w:val="007335FA"/>
    <w:rsid w:val="00793FF4"/>
    <w:rsid w:val="00861479"/>
    <w:rsid w:val="008F7AD0"/>
    <w:rsid w:val="00A734CA"/>
    <w:rsid w:val="00A768EB"/>
    <w:rsid w:val="00AA7B6A"/>
    <w:rsid w:val="00C03E86"/>
    <w:rsid w:val="00ED579E"/>
    <w:rsid w:val="00F215E1"/>
    <w:rsid w:val="00F27AE4"/>
    <w:rsid w:val="00F560D8"/>
    <w:rsid w:val="00F75AAF"/>
    <w:rsid w:val="00FD2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FC17"/>
  <w15:docId w15:val="{62912F1F-26EC-46A4-8CD7-10D353BC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A8036B"/>
    <w:rPr>
      <w:color w:val="0000FF" w:themeColor="hyperlink"/>
      <w:u w:val="single"/>
    </w:rPr>
  </w:style>
  <w:style w:type="character" w:customStyle="1" w:styleId="fontstyle01">
    <w:name w:val="fontstyle01"/>
    <w:basedOn w:val="DefaultParagraphFont"/>
    <w:rsid w:val="00695254"/>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Colorful List - Accent 11,Body of text+1,Body of text+2,Body of text+3,List Paragraph11,Medium Grid 1 - Accent 21,Daftar Paragraf1,rpp3,Heading 10,DWA List 1,Body Text Char1,Char Char2,Sub Judul DEA KP,kepala"/>
    <w:basedOn w:val="Normal"/>
    <w:link w:val="ListParagraphChar"/>
    <w:uiPriority w:val="34"/>
    <w:qFormat/>
    <w:rsid w:val="007A4D7D"/>
    <w:pPr>
      <w:ind w:left="720"/>
      <w:contextualSpacing/>
    </w:p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Daftar Paragraf1 Char,rpp3 Char,Heading 10 Char"/>
    <w:link w:val="ListParagraph"/>
    <w:uiPriority w:val="34"/>
    <w:qFormat/>
    <w:locked/>
    <w:rsid w:val="007A4D7D"/>
  </w:style>
  <w:style w:type="table" w:styleId="TableGrid">
    <w:name w:val="Table Grid"/>
    <w:basedOn w:val="TableNormal"/>
    <w:uiPriority w:val="59"/>
    <w:rsid w:val="00124C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24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C5B"/>
    <w:rPr>
      <w:rFonts w:ascii="Tahoma" w:hAnsi="Tahoma" w:cs="Tahoma"/>
      <w:sz w:val="16"/>
      <w:szCs w:val="16"/>
    </w:rPr>
  </w:style>
  <w:style w:type="character" w:customStyle="1" w:styleId="fontstyle21">
    <w:name w:val="fontstyle21"/>
    <w:basedOn w:val="DefaultParagraphFont"/>
    <w:rsid w:val="00B6622C"/>
    <w:rPr>
      <w:rFonts w:ascii="Times New Roman" w:hAnsi="Times New Roman" w:cs="Times New Roman" w:hint="default"/>
      <w:b w:val="0"/>
      <w:bCs w:val="0"/>
      <w:i/>
      <w:iCs/>
      <w:color w:val="000000"/>
      <w:sz w:val="24"/>
      <w:szCs w:val="24"/>
    </w:rPr>
  </w:style>
  <w:style w:type="paragraph" w:styleId="Header">
    <w:name w:val="header"/>
    <w:basedOn w:val="Normal"/>
    <w:link w:val="HeaderChar"/>
    <w:uiPriority w:val="99"/>
    <w:unhideWhenUsed/>
    <w:rsid w:val="009A0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D1"/>
  </w:style>
  <w:style w:type="paragraph" w:styleId="Footer">
    <w:name w:val="footer"/>
    <w:basedOn w:val="Normal"/>
    <w:link w:val="FooterChar"/>
    <w:uiPriority w:val="99"/>
    <w:unhideWhenUsed/>
    <w:rsid w:val="009A0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D1"/>
  </w:style>
  <w:style w:type="paragraph" w:styleId="HTMLPreformatted">
    <w:name w:val="HTML Preformatted"/>
    <w:basedOn w:val="Normal"/>
    <w:link w:val="HTMLPreformattedChar"/>
    <w:uiPriority w:val="99"/>
    <w:unhideWhenUsed/>
    <w:rsid w:val="00355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55F0D"/>
    <w:rPr>
      <w:rFonts w:ascii="Courier New" w:eastAsia="Times New Roman" w:hAnsi="Courier New" w:cs="Courier New"/>
      <w:sz w:val="20"/>
      <w:szCs w:val="20"/>
      <w:lang w:val="en-US"/>
    </w:rPr>
  </w:style>
  <w:style w:type="character" w:styleId="FollowedHyperlink">
    <w:name w:val="FollowedHyperlink"/>
    <w:basedOn w:val="DefaultParagraphFont"/>
    <w:uiPriority w:val="99"/>
    <w:semiHidden/>
    <w:unhideWhenUsed/>
    <w:rsid w:val="002B0DBC"/>
    <w:rPr>
      <w:color w:val="800080" w:themeColor="followedHyperlink"/>
      <w:u w:val="single"/>
    </w:rPr>
  </w:style>
  <w:style w:type="paragraph" w:customStyle="1" w:styleId="Els-keywords">
    <w:name w:val="Els-keywords"/>
    <w:next w:val="Normal"/>
    <w:uiPriority w:val="99"/>
    <w:rsid w:val="00BE6AD5"/>
    <w:pPr>
      <w:pBdr>
        <w:bottom w:val="single" w:sz="4" w:space="10" w:color="auto"/>
      </w:pBdr>
      <w:spacing w:line="200" w:lineRule="exact"/>
    </w:pPr>
    <w:rPr>
      <w:rFonts w:ascii="Times New Roman" w:eastAsia="SimSun" w:hAnsi="Times New Roman" w:cs="Times New Roman"/>
      <w:sz w:val="16"/>
      <w:szCs w:val="20"/>
    </w:rPr>
  </w:style>
  <w:style w:type="paragraph" w:customStyle="1" w:styleId="Els-body-text">
    <w:name w:val="Els-body-text"/>
    <w:uiPriority w:val="99"/>
    <w:rsid w:val="00C3162A"/>
    <w:pPr>
      <w:spacing w:after="0" w:line="240" w:lineRule="exact"/>
      <w:ind w:firstLine="238"/>
      <w:jc w:val="both"/>
    </w:pPr>
    <w:rPr>
      <w:rFonts w:ascii="Times New Roman" w:eastAsia="SimSun" w:hAnsi="Times New Roman" w:cs="Times New Roman"/>
      <w:sz w:val="20"/>
      <w:szCs w:val="20"/>
    </w:rPr>
  </w:style>
  <w:style w:type="character" w:customStyle="1" w:styleId="UnresolvedMention">
    <w:name w:val="Unresolved Mention"/>
    <w:basedOn w:val="DefaultParagraphFont"/>
    <w:uiPriority w:val="99"/>
    <w:semiHidden/>
    <w:unhideWhenUsed/>
    <w:rsid w:val="004E15B4"/>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lamatemailkorespondensi@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8n/FbneR5GC2rhqUdSeJH01v7w==">AMUW2mVoDKHchLOyaCvKC+V7+XlB8FYfeZeeJ4Gdx7c/xIxXGuStIQDaBq1tlQUaUcEqfpKk7DVBnu/51k/QLfKvBkvyxlUfSyqm98XFF85X49q99dhtHNogQBD3n+vKXxDbKI1+08Qh20XbI83bW5BUJMtfyhE5s2n5tkmQRbn+4YLu/askhiFN9dsafirs5y5U5lgZPLhgq47E5XWS/S0hDN27KD4g/I+mLqII3W/daGDtPrkPjBQ8NDZQnvhBSRLO8WpybDZ29OESMID/C13lJdfEUqZa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3252</Words>
  <Characters>18538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x3</dc:creator>
  <cp:keywords/>
  <dc:description/>
  <cp:lastModifiedBy>ASUS</cp:lastModifiedBy>
  <cp:revision>3</cp:revision>
  <dcterms:created xsi:type="dcterms:W3CDTF">2023-01-25T04:09:00Z</dcterms:created>
  <dcterms:modified xsi:type="dcterms:W3CDTF">2023-01-26T01:51:00Z</dcterms:modified>
</cp:coreProperties>
</file>